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numbering.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istParagraph"/>
        <w:spacing w:lineRule="auto" w:line="240" w:before="0" w:after="0"/>
        <w:ind w:left="0" w:firstLine="360"/>
        <w:contextualSpacing/>
        <w:rPr>
          <w:rFonts w:ascii="Times New Roman" w:hAnsi="Times New Roman" w:cs="Times New Roman"/>
          <w:b/>
          <w:b/>
          <w:bCs/>
        </w:rPr>
      </w:pPr>
      <w:r>
        <w:rPr>
          <w:rFonts w:cs="Times New Roman" w:ascii="Times New Roman" w:hAnsi="Times New Roman"/>
          <w:b/>
          <w:bCs/>
          <w:lang w:val="bg-BG"/>
        </w:rPr>
        <w:t xml:space="preserve">1. Спътници на планетите </w:t>
      </w:r>
    </w:p>
    <w:p>
      <w:pPr>
        <w:pStyle w:val="Normal"/>
        <w:spacing w:lineRule="auto" w:line="240" w:before="0" w:after="0"/>
        <w:rPr>
          <w:rFonts w:ascii="Times New Roman" w:hAnsi="Times New Roman" w:cs="Times New Roman"/>
          <w:b/>
          <w:b/>
          <w:bCs/>
          <w:lang w:val="bg-BG"/>
        </w:rPr>
      </w:pPr>
      <w:r>
        <w:rPr>
          <w:rFonts w:cs="Times New Roman" w:ascii="Times New Roman" w:hAnsi="Times New Roman"/>
          <w:b/>
          <w:bCs/>
          <w:lang w:val="bg-BG"/>
        </w:rPr>
      </w:r>
    </w:p>
    <w:p>
      <w:pPr>
        <w:pStyle w:val="ListParagraph"/>
        <w:numPr>
          <w:ilvl w:val="0"/>
          <w:numId w:val="1"/>
        </w:numPr>
        <w:spacing w:lineRule="auto" w:line="240" w:before="0" w:after="0"/>
        <w:contextualSpacing/>
        <w:rPr>
          <w:rFonts w:ascii="Times New Roman" w:hAnsi="Times New Roman" w:cs="Times New Roman"/>
          <w:lang w:val="bg-BG"/>
        </w:rPr>
      </w:pPr>
      <w:r>
        <w:rPr>
          <w:rFonts w:cs="Times New Roman" w:ascii="Times New Roman" w:hAnsi="Times New Roman"/>
          <w:bCs/>
          <w:lang w:val="bg-BG"/>
        </w:rPr>
        <w:t xml:space="preserve">Подобно на планетите, обикалящи около Слънцето, около тях кръжат спътници, които обикновено са с твърда повърхност, но по-малки. Спътниците на планетите са твърде различни, както по размери, така и по външен вид и строеж. </w:t>
      </w:r>
    </w:p>
    <w:p>
      <w:pPr>
        <w:pStyle w:val="Normal"/>
        <w:spacing w:lineRule="auto" w:line="240" w:before="0" w:after="0"/>
        <w:rPr>
          <w:rFonts w:ascii="Times New Roman" w:hAnsi="Times New Roman" w:cs="Times New Roman"/>
          <w:lang w:val="bg-BG"/>
        </w:rPr>
      </w:pPr>
      <w:r>
        <w:rPr>
          <w:rFonts w:cs="Times New Roman" w:ascii="Times New Roman" w:hAnsi="Times New Roman"/>
          <w:lang w:val="bg-BG"/>
        </w:rPr>
      </w:r>
    </w:p>
    <w:p>
      <w:pPr>
        <w:pStyle w:val="ListParagraph"/>
        <w:numPr>
          <w:ilvl w:val="0"/>
          <w:numId w:val="1"/>
        </w:numPr>
        <w:spacing w:lineRule="auto" w:line="240" w:before="0" w:after="0"/>
        <w:ind w:left="0" w:hanging="0"/>
        <w:contextualSpacing/>
        <w:rPr>
          <w:rFonts w:ascii="Times New Roman" w:hAnsi="Times New Roman" w:cs="Times New Roman"/>
          <w:lang w:val="bg-BG"/>
        </w:rPr>
      </w:pPr>
      <w:r>
        <w:rPr>
          <w:rFonts w:cs="Times New Roman" w:ascii="Times New Roman" w:hAnsi="Times New Roman"/>
          <w:bCs/>
          <w:lang w:val="bg-BG"/>
        </w:rPr>
        <w:t xml:space="preserve">Само 2 от планетите в Слънчевата  система  нямат спътници: </w:t>
      </w:r>
      <w:r>
        <w:rPr>
          <w:rFonts w:cs="Times New Roman" w:ascii="Times New Roman" w:hAnsi="Times New Roman"/>
          <w:bCs/>
          <w:u w:val="single"/>
          <w:lang w:val="bg-BG"/>
        </w:rPr>
        <w:t>Меркурий и Венера</w:t>
      </w:r>
      <w:r>
        <w:rPr>
          <w:rFonts w:cs="Times New Roman" w:ascii="Times New Roman" w:hAnsi="Times New Roman"/>
          <w:bCs/>
          <w:lang w:val="bg-BG"/>
        </w:rPr>
        <w:t>.</w:t>
      </w:r>
    </w:p>
    <w:p>
      <w:pPr>
        <w:pStyle w:val="ListParagraph"/>
        <w:rPr>
          <w:rFonts w:ascii="Times New Roman" w:hAnsi="Times New Roman" w:cs="Times New Roman"/>
          <w:u w:val="single"/>
          <w:lang w:val="bg-BG"/>
        </w:rPr>
      </w:pPr>
      <w:r>
        <w:rPr>
          <w:rFonts w:cs="Times New Roman" w:ascii="Times New Roman" w:hAnsi="Times New Roman"/>
          <w:u w:val="single"/>
          <w:lang w:val="bg-BG"/>
        </w:rPr>
      </w:r>
    </w:p>
    <w:p>
      <w:pPr>
        <w:pStyle w:val="ListParagraph"/>
        <w:numPr>
          <w:ilvl w:val="0"/>
          <w:numId w:val="1"/>
        </w:numPr>
        <w:spacing w:lineRule="auto" w:line="240" w:before="0" w:after="0"/>
        <w:contextualSpacing/>
        <w:rPr/>
      </w:pPr>
      <w:r>
        <w:rPr>
          <w:rFonts w:cs="Times New Roman" w:ascii="Times New Roman" w:hAnsi="Times New Roman"/>
          <w:b/>
          <w:u w:val="single"/>
          <w:lang w:val="bg-BG"/>
        </w:rPr>
        <w:t>Луната</w:t>
      </w:r>
      <w:r>
        <w:rPr>
          <w:rFonts w:cs="Times New Roman" w:ascii="Times New Roman" w:hAnsi="Times New Roman"/>
          <w:b/>
          <w:u w:val="single"/>
        </w:rPr>
        <w:t xml:space="preserve"> </w:t>
      </w:r>
      <w:r>
        <w:rPr>
          <w:rFonts w:cs="Times New Roman" w:ascii="Times New Roman" w:hAnsi="Times New Roman"/>
          <w:b/>
          <w:bCs/>
          <w:u w:val="single"/>
        </w:rPr>
        <w:t xml:space="preserve">- </w:t>
      </w:r>
      <w:r>
        <w:rPr>
          <w:rFonts w:cs="Times New Roman" w:ascii="Times New Roman" w:hAnsi="Times New Roman"/>
          <w:b/>
          <w:u w:val="single"/>
          <w:lang w:val="bg-BG"/>
        </w:rPr>
        <w:t>единственият спътник на Земята</w:t>
      </w:r>
    </w:p>
    <w:p>
      <w:pPr>
        <w:pStyle w:val="Normal"/>
        <w:spacing w:lineRule="auto" w:line="240" w:before="0" w:after="0"/>
        <w:ind w:firstLine="567"/>
        <w:rPr>
          <w:rFonts w:ascii="Times New Roman" w:hAnsi="Times New Roman" w:cs="Times New Roman"/>
          <w:u w:val="single"/>
          <w:lang w:val="bg-BG"/>
        </w:rPr>
      </w:pPr>
      <w:r>
        <w:rPr>
          <w:rFonts w:cs="Times New Roman" w:ascii="Times New Roman" w:hAnsi="Times New Roman"/>
          <w:lang w:val="bg-BG"/>
        </w:rPr>
        <w:t xml:space="preserve">Луната е единственият естествен спътник на Земята и е най-яркият обект на небето след Слънцето. Обикаля около Земята на разстояние средно около 384 000 км. Тя е само 4 пъти по-малка от Земята, не излъчва собствена светлина, а отразява слънчевите лъчи и няма магнитно поле. Земната гравитация е причината Луната да се върти около Земята. Гравитационните сили между Земята и Луната предизвикват някои интересни ефекти. Най-известни от тях са морските приливи и отливи. Гравитационното привличане на Луната е много силно и затова земната повърхност, и особено океаните, се надигат по посока на Луната. </w:t>
      </w:r>
    </w:p>
    <w:p>
      <w:pPr>
        <w:pStyle w:val="ListParagraph"/>
        <w:spacing w:lineRule="auto" w:line="240" w:before="0" w:after="0"/>
        <w:ind w:left="0" w:firstLine="567"/>
        <w:rPr>
          <w:rFonts w:ascii="Times New Roman" w:hAnsi="Times New Roman" w:cs="Times New Roman"/>
          <w:lang w:val="bg-BG"/>
        </w:rPr>
      </w:pPr>
      <w:r>
        <w:rPr>
          <w:rFonts w:cs="Times New Roman" w:ascii="Times New Roman" w:hAnsi="Times New Roman"/>
          <w:lang w:val="bg-BG"/>
        </w:rPr>
        <w:t>Основната хипотеза за образуването на Луната е, че космическо тяло с размерите на планетата Марс се е сблъскало с нашата планета преди около 4.5 млрд. години и част от парчетата, останки от сблъсъка, са формирали диск около Земята, който след време е оформил Луната. Според някои учени Луната е била формирана от външните части на диска, а гравитационното привличане между материята и вълните, предизвикани от резонанса на нейното гравитационно привличане и движението й около Земята, са причината за наклона от 5.5° на нейната орбита спрямо равнината на земния екватор.</w:t>
      </w:r>
    </w:p>
    <w:p>
      <w:pPr>
        <w:pStyle w:val="ListParagraph"/>
        <w:spacing w:lineRule="auto" w:line="240" w:before="0" w:after="0"/>
        <w:ind w:left="0" w:firstLine="567"/>
        <w:rPr>
          <w:rFonts w:ascii="Times New Roman" w:hAnsi="Times New Roman" w:cs="Times New Roman"/>
          <w:lang w:val="bg-BG"/>
        </w:rPr>
      </w:pPr>
      <w:r>
        <w:rPr>
          <w:rFonts w:cs="Times New Roman" w:ascii="Times New Roman" w:hAnsi="Times New Roman"/>
          <w:lang w:val="bg-BG"/>
        </w:rPr>
      </w:r>
    </w:p>
    <w:p>
      <w:pPr>
        <w:pStyle w:val="ListParagraph"/>
        <w:numPr>
          <w:ilvl w:val="0"/>
          <w:numId w:val="1"/>
        </w:numPr>
        <w:spacing w:lineRule="auto" w:line="240" w:before="0" w:after="0"/>
        <w:rPr>
          <w:rFonts w:ascii="Times New Roman" w:hAnsi="Times New Roman" w:cs="Times New Roman"/>
          <w:lang w:val="bg-BG"/>
        </w:rPr>
      </w:pPr>
      <w:r>
        <w:rPr>
          <w:rFonts w:cs="Times New Roman" w:ascii="Times New Roman" w:hAnsi="Times New Roman"/>
          <w:lang w:val="bg-BG"/>
        </w:rPr>
        <w:t xml:space="preserve">Върху лунната повърхност има множество тъмни пространства. Те са равнини, покрити с лава, която е изстинала и се е втвърдила. Наблюдавани от Земята, тези пространства изглеждат като морета. На Луната има също така и много кратери, образували се от ударите на метеорити. Лунната повърхност е предимно планинска. Най-високата планинска верига са Апенините. </w:t>
      </w:r>
      <w:r>
        <w:rPr>
          <w:rFonts w:cs="Times New Roman" w:ascii="Times New Roman" w:hAnsi="Times New Roman"/>
        </w:rPr>
        <w:t>Един от нейните върхове е висок почти колкото Еверест.</w:t>
      </w:r>
    </w:p>
    <w:p>
      <w:pPr>
        <w:pStyle w:val="ListParagraph"/>
        <w:spacing w:lineRule="auto" w:line="240" w:before="0" w:after="0"/>
        <w:ind w:left="0" w:firstLine="567"/>
        <w:rPr/>
      </w:pPr>
      <w:r>
        <w:rPr>
          <w:rFonts w:cs="Times New Roman" w:ascii="Times New Roman" w:hAnsi="Times New Roman"/>
          <w:lang w:val="bg-BG"/>
        </w:rPr>
        <w:t>Луната няма атмосфера и това е причина за големите температурни разлики на повърхността й. Когато Луната е огряна от Слънцето, температурата достига до +120°</w:t>
      </w:r>
      <w:r>
        <w:rPr>
          <w:rFonts w:cs="Times New Roman" w:ascii="Times New Roman" w:hAnsi="Times New Roman"/>
        </w:rPr>
        <w:t>C</w:t>
      </w:r>
      <w:r>
        <w:rPr>
          <w:rFonts w:cs="Times New Roman" w:ascii="Times New Roman" w:hAnsi="Times New Roman"/>
          <w:lang w:val="bg-BG"/>
        </w:rPr>
        <w:t>. През нощта температурата спада до минус 160°</w:t>
      </w:r>
      <w:r>
        <w:rPr>
          <w:rFonts w:cs="Times New Roman" w:ascii="Times New Roman" w:hAnsi="Times New Roman"/>
        </w:rPr>
        <w:t>C</w:t>
      </w:r>
      <w:r>
        <w:rPr>
          <w:rFonts w:cs="Times New Roman" w:ascii="Times New Roman" w:hAnsi="Times New Roman"/>
          <w:lang w:val="bg-BG"/>
        </w:rPr>
        <w:t>.</w:t>
      </w:r>
    </w:p>
    <w:p>
      <w:pPr>
        <w:pStyle w:val="ListParagraph"/>
        <w:spacing w:lineRule="auto" w:line="240" w:before="0" w:after="0"/>
        <w:ind w:left="0" w:firstLine="567"/>
        <w:rPr>
          <w:rFonts w:ascii="Times New Roman" w:hAnsi="Times New Roman" w:cs="Times New Roman"/>
          <w:lang w:val="bg-BG"/>
        </w:rPr>
      </w:pPr>
      <w:r>
        <w:rPr>
          <w:rFonts w:cs="Times New Roman" w:ascii="Times New Roman" w:hAnsi="Times New Roman"/>
          <w:lang w:val="bg-BG"/>
        </w:rPr>
      </w:r>
    </w:p>
    <w:p>
      <w:pPr>
        <w:pStyle w:val="ListParagraph"/>
        <w:numPr>
          <w:ilvl w:val="0"/>
          <w:numId w:val="1"/>
        </w:numPr>
        <w:spacing w:lineRule="auto" w:line="240" w:before="0" w:after="0"/>
        <w:rPr/>
      </w:pPr>
      <w:r>
        <w:rPr>
          <w:rFonts w:cs="Times New Roman" w:ascii="Times New Roman" w:hAnsi="Times New Roman"/>
          <w:lang w:val="bg-BG"/>
        </w:rPr>
        <w:t>Формата на Луната сякаш се изменя всяка нощ. Въртейки се по своята орбита около Земята в различните месеци, ъгълът между Земята, Луната и Слънцето се изменя: наблюдаваме това явление като лунни фази. Луната се върти около Земята за 27.32 дни и едно лунно денонощие също продължава 27.32 дни. Докато Луната обикаля около Земята, тя се върти и около своята ос за същото време. Това е причината ние винаги да виждаме една и съща страна на Луната.</w:t>
      </w:r>
    </w:p>
    <w:p>
      <w:pPr>
        <w:pStyle w:val="Normal"/>
        <w:spacing w:lineRule="auto" w:line="240" w:before="0" w:after="0"/>
        <w:rPr>
          <w:rFonts w:ascii="Times New Roman" w:hAnsi="Times New Roman" w:cs="Times New Roman"/>
          <w:lang w:val="bg-BG"/>
        </w:rPr>
      </w:pPr>
      <w:r>
        <w:rPr>
          <w:rFonts w:cs="Times New Roman" w:ascii="Times New Roman" w:hAnsi="Times New Roman"/>
          <w:lang w:val="bg-BG"/>
        </w:rPr>
      </w:r>
    </w:p>
    <w:p>
      <w:pPr>
        <w:pStyle w:val="ListParagraph"/>
        <w:numPr>
          <w:ilvl w:val="0"/>
          <w:numId w:val="1"/>
        </w:numPr>
        <w:spacing w:lineRule="auto" w:line="240" w:before="0" w:after="0"/>
        <w:contextualSpacing/>
        <w:rPr>
          <w:rFonts w:ascii="Times New Roman" w:hAnsi="Times New Roman" w:cs="Times New Roman"/>
          <w:b/>
          <w:b/>
          <w:u w:val="single"/>
        </w:rPr>
      </w:pPr>
      <w:r>
        <w:rPr>
          <w:rFonts w:cs="Times New Roman" w:ascii="Times New Roman" w:hAnsi="Times New Roman"/>
          <w:b/>
          <w:u w:val="single"/>
          <w:lang w:val="bg-BG"/>
        </w:rPr>
        <w:t>Марс – спътници</w:t>
      </w:r>
    </w:p>
    <w:p>
      <w:pPr>
        <w:pStyle w:val="ListParagraph"/>
        <w:spacing w:lineRule="auto" w:line="240" w:before="0" w:after="0"/>
        <w:ind w:left="357" w:hanging="0"/>
        <w:contextualSpacing/>
        <w:rPr/>
      </w:pPr>
      <w:r>
        <w:rPr>
          <w:rFonts w:cs="Times New Roman" w:ascii="Times New Roman" w:hAnsi="Times New Roman"/>
          <w:lang w:val="bg-BG"/>
        </w:rPr>
        <w:t xml:space="preserve">  </w:t>
      </w:r>
      <w:r>
        <w:rPr>
          <w:rFonts w:cs="Times New Roman" w:ascii="Times New Roman" w:hAnsi="Times New Roman"/>
          <w:bCs/>
          <w:lang w:val="bg-BG"/>
        </w:rPr>
        <w:t xml:space="preserve"> </w:t>
      </w:r>
      <w:r>
        <w:rPr>
          <w:rFonts w:cs="Times New Roman" w:ascii="Times New Roman" w:hAnsi="Times New Roman"/>
          <w:bCs/>
          <w:lang w:val="bg-BG"/>
        </w:rPr>
        <w:t>Планетата Марс има 2 малки спътника:  Фобос и Деймос.</w:t>
      </w:r>
    </w:p>
    <w:p>
      <w:pPr>
        <w:pStyle w:val="ListParagraph"/>
        <w:spacing w:lineRule="auto" w:line="240" w:before="0" w:after="0"/>
        <w:ind w:left="357" w:hanging="0"/>
        <w:contextualSpacing/>
        <w:rPr>
          <w:rFonts w:ascii="Times New Roman" w:hAnsi="Times New Roman" w:cs="Times New Roman"/>
          <w:bCs/>
          <w:lang w:val="bg-BG"/>
        </w:rPr>
      </w:pPr>
      <w:r>
        <w:rPr>
          <w:rFonts w:cs="Times New Roman" w:ascii="Times New Roman" w:hAnsi="Times New Roman"/>
          <w:bCs/>
          <w:lang w:val="bg-BG"/>
        </w:rPr>
      </w:r>
    </w:p>
    <w:p>
      <w:pPr>
        <w:pStyle w:val="ListParagraph"/>
        <w:numPr>
          <w:ilvl w:val="0"/>
          <w:numId w:val="1"/>
        </w:numPr>
        <w:spacing w:lineRule="auto" w:line="240" w:before="0" w:after="0"/>
        <w:ind w:left="357" w:hanging="360"/>
        <w:contextualSpacing/>
        <w:rPr/>
      </w:pPr>
      <w:r>
        <w:rPr>
          <w:rFonts w:cs="Times New Roman" w:ascii="Times New Roman" w:hAnsi="Times New Roman"/>
          <w:b/>
          <w:u w:val="single"/>
          <w:lang w:val="bg-BG"/>
        </w:rPr>
        <w:t>Фобос</w:t>
      </w:r>
      <w:r>
        <w:rPr>
          <w:rFonts w:cs="Times New Roman" w:ascii="Times New Roman" w:hAnsi="Times New Roman"/>
          <w:lang w:val="bg-BG"/>
        </w:rPr>
        <w:t xml:space="preserve"> е по-голямата от двете луни на Марс. Открита е на 12 август 1877 г., има размери 27х22х18 км., обикаля 3 пъти на ден около Марс по орбита на разстояние 9378 км., има маса 1.08х10</w:t>
      </w:r>
      <w:r>
        <w:rPr>
          <w:rFonts w:cs="Times New Roman" w:ascii="Times New Roman" w:hAnsi="Times New Roman"/>
          <w:vertAlign w:val="superscript"/>
          <w:lang w:val="bg-BG"/>
        </w:rPr>
        <w:t>16</w:t>
      </w:r>
      <w:r>
        <w:rPr>
          <w:rFonts w:cs="Times New Roman" w:ascii="Times New Roman" w:hAnsi="Times New Roman"/>
          <w:lang w:val="bg-BG"/>
        </w:rPr>
        <w:t xml:space="preserve">кг. Има формата на елипсоид и е покрит с кратери. Най-голяма забележителност на повърхността на Фобос е шест километровия кратер </w:t>
      </w:r>
      <w:r>
        <w:rPr>
          <w:rFonts w:cs="Times New Roman" w:ascii="Times New Roman" w:hAnsi="Times New Roman"/>
        </w:rPr>
        <w:t>Stickney</w:t>
      </w:r>
      <w:r>
        <w:rPr>
          <w:rFonts w:cs="Times New Roman" w:ascii="Times New Roman" w:hAnsi="Times New Roman"/>
          <w:lang w:val="bg-BG"/>
        </w:rPr>
        <w:t>.</w:t>
      </w:r>
    </w:p>
    <w:p>
      <w:pPr>
        <w:pStyle w:val="ListParagraph"/>
        <w:spacing w:lineRule="auto" w:line="240" w:before="0" w:after="0"/>
        <w:ind w:left="567" w:firstLine="567"/>
        <w:contextualSpacing/>
        <w:rPr/>
      </w:pPr>
      <w:r>
        <w:rPr>
          <w:rFonts w:cs="Times New Roman" w:ascii="Times New Roman" w:hAnsi="Times New Roman"/>
          <w:lang w:val="bg-BG"/>
        </w:rPr>
        <w:t>Изследвайки дневната и нощната страна на Фобос са отчетени огромни разлики в температурата. На огряната от слънцето страна на луната температурата е била колкото през зимен ден в нашата географска ширина, но няколко километра встрани, в тъмната част на луната, климатът е много суров – подобно на нощ в Антарктида. Най-високата измерена температура на Фобос е - 4°</w:t>
      </w:r>
      <w:r>
        <w:rPr>
          <w:rFonts w:cs="Times New Roman" w:ascii="Times New Roman" w:hAnsi="Times New Roman"/>
        </w:rPr>
        <w:t>C</w:t>
      </w:r>
      <w:r>
        <w:rPr>
          <w:rFonts w:cs="Times New Roman" w:ascii="Times New Roman" w:hAnsi="Times New Roman"/>
          <w:lang w:val="bg-BG"/>
        </w:rPr>
        <w:t>, а най-ниската е - 112°</w:t>
      </w:r>
      <w:r>
        <w:rPr>
          <w:rFonts w:cs="Times New Roman" w:ascii="Times New Roman" w:hAnsi="Times New Roman"/>
        </w:rPr>
        <w:t>C</w:t>
      </w:r>
      <w:r>
        <w:rPr>
          <w:rFonts w:cs="Times New Roman" w:ascii="Times New Roman" w:hAnsi="Times New Roman"/>
          <w:lang w:val="bg-BG"/>
        </w:rPr>
        <w:t>. На Фобос няма атмосфера.</w:t>
      </w:r>
    </w:p>
    <w:p>
      <w:pPr>
        <w:pStyle w:val="Normal"/>
        <w:spacing w:lineRule="auto" w:line="240" w:before="0" w:after="0"/>
        <w:rPr>
          <w:rFonts w:ascii="Times New Roman" w:hAnsi="Times New Roman" w:cs="Times New Roman"/>
          <w:lang w:val="bg-BG"/>
        </w:rPr>
      </w:pPr>
      <w:r>
        <w:rPr>
          <w:rFonts w:cs="Times New Roman" w:ascii="Times New Roman" w:hAnsi="Times New Roman"/>
          <w:lang w:val="bg-BG"/>
        </w:rPr>
      </w:r>
    </w:p>
    <w:p>
      <w:pPr>
        <w:pStyle w:val="ListParagraph"/>
        <w:numPr>
          <w:ilvl w:val="0"/>
          <w:numId w:val="1"/>
        </w:numPr>
        <w:spacing w:lineRule="auto" w:line="240" w:before="0" w:after="0"/>
        <w:contextualSpacing/>
        <w:rPr>
          <w:rFonts w:ascii="Times New Roman" w:hAnsi="Times New Roman" w:cs="Times New Roman"/>
          <w:u w:val="single"/>
        </w:rPr>
      </w:pPr>
      <w:r>
        <w:rPr>
          <w:rFonts w:cs="Times New Roman" w:ascii="Times New Roman" w:hAnsi="Times New Roman"/>
          <w:b/>
          <w:u w:val="single"/>
          <w:lang w:val="bg-BG"/>
        </w:rPr>
        <w:t>Деймос</w:t>
      </w:r>
      <w:r>
        <w:rPr>
          <w:rFonts w:cs="Times New Roman" w:ascii="Times New Roman" w:hAnsi="Times New Roman"/>
          <w:b/>
          <w:lang w:val="bg-BG"/>
        </w:rPr>
        <w:t xml:space="preserve"> </w:t>
      </w:r>
      <w:r>
        <w:rPr>
          <w:rFonts w:cs="Times New Roman" w:ascii="Times New Roman" w:hAnsi="Times New Roman"/>
          <w:lang w:val="bg-BG"/>
        </w:rPr>
        <w:t>е по-малкият и по-отдалечен спътник от 2-та спътника на Марс. Обикаля около планетата по орбита на разстояние 23 459 км. за 30 часа, има размери 15х12х11 км. и маса 2.8х10</w:t>
      </w:r>
      <w:r>
        <w:rPr>
          <w:rFonts w:cs="Times New Roman" w:ascii="Times New Roman" w:hAnsi="Times New Roman"/>
          <w:vertAlign w:val="superscript"/>
          <w:lang w:val="bg-BG"/>
        </w:rPr>
        <w:t>16</w:t>
      </w:r>
      <w:r>
        <w:rPr>
          <w:rFonts w:cs="Times New Roman" w:ascii="Times New Roman" w:hAnsi="Times New Roman"/>
          <w:lang w:val="bg-BG"/>
        </w:rPr>
        <w:t xml:space="preserve">кг. Открит е през август 1877 г. Подобно на Фобос, и Деймос е скалист обект с много кратери по повърхността. Кратерите имат среден диаметър около 2.5 км., но при тях липсват браздите и ръбовете, които се виждат на Фобос. Тази луна има </w:t>
      </w:r>
      <w:r>
        <w:rPr>
          <w:rFonts w:cs="Times New Roman" w:ascii="Times New Roman" w:hAnsi="Times New Roman"/>
        </w:rPr>
        <w:t xml:space="preserve">слаба гравитация </w:t>
      </w:r>
      <w:r>
        <w:rPr>
          <w:rFonts w:cs="Times New Roman" w:ascii="Times New Roman" w:hAnsi="Times New Roman"/>
          <w:lang w:val="bg-BG"/>
        </w:rPr>
        <w:t>.</w:t>
      </w:r>
    </w:p>
    <w:p>
      <w:pPr>
        <w:pStyle w:val="ListParagraph"/>
        <w:spacing w:lineRule="auto" w:line="240" w:before="0" w:after="0"/>
        <w:ind w:left="360" w:firstLine="567"/>
        <w:contextualSpacing/>
        <w:rPr>
          <w:rFonts w:ascii="Times New Roman" w:hAnsi="Times New Roman" w:cs="Times New Roman"/>
          <w:u w:val="single"/>
          <w:lang w:val="bg-BG"/>
        </w:rPr>
      </w:pPr>
      <w:r>
        <w:rPr>
          <w:rFonts w:cs="Times New Roman" w:ascii="Times New Roman" w:hAnsi="Times New Roman"/>
          <w:u w:val="single"/>
          <w:lang w:val="bg-BG"/>
        </w:rPr>
      </w:r>
    </w:p>
    <w:p>
      <w:pPr>
        <w:pStyle w:val="ListParagraph"/>
        <w:numPr>
          <w:ilvl w:val="0"/>
          <w:numId w:val="1"/>
        </w:numPr>
        <w:spacing w:lineRule="auto" w:line="240" w:before="0" w:after="0"/>
        <w:contextualSpacing/>
        <w:rPr>
          <w:rFonts w:ascii="Times New Roman" w:hAnsi="Times New Roman" w:cs="Times New Roman"/>
          <w:b/>
          <w:b/>
          <w:u w:val="single"/>
          <w:lang w:val="bg-BG"/>
        </w:rPr>
      </w:pPr>
      <w:r>
        <w:rPr>
          <w:rFonts w:cs="Times New Roman" w:ascii="Times New Roman" w:hAnsi="Times New Roman"/>
          <w:b/>
          <w:u w:val="single"/>
          <w:lang w:val="bg-BG"/>
        </w:rPr>
        <w:t>Юпитер – спътници</w:t>
      </w:r>
    </w:p>
    <w:p>
      <w:pPr>
        <w:pStyle w:val="ListParagraph"/>
        <w:spacing w:lineRule="auto" w:line="240" w:before="0" w:after="0"/>
        <w:ind w:left="360" w:hanging="0"/>
        <w:contextualSpacing/>
        <w:rPr/>
      </w:pPr>
      <w:r>
        <w:rPr>
          <w:rFonts w:cs="Times New Roman" w:ascii="Times New Roman" w:hAnsi="Times New Roman"/>
          <w:bCs/>
          <w:lang w:val="bg-BG"/>
        </w:rPr>
        <w:t>Юпитер има около 30 спътника</w:t>
      </w:r>
      <w:r>
        <w:rPr>
          <w:rFonts w:cs="Times New Roman" w:ascii="Times New Roman" w:hAnsi="Times New Roman"/>
        </w:rPr>
        <w:t xml:space="preserve"> </w:t>
      </w:r>
    </w:p>
    <w:p>
      <w:pPr>
        <w:pStyle w:val="ListParagraph"/>
        <w:spacing w:lineRule="auto" w:line="240" w:before="0" w:after="0"/>
        <w:ind w:left="360" w:hanging="0"/>
        <w:contextualSpacing/>
        <w:rPr>
          <w:rFonts w:ascii="Times New Roman" w:hAnsi="Times New Roman" w:cs="Times New Roman"/>
          <w:u w:val="single"/>
          <w:lang w:val="bg-BG"/>
        </w:rPr>
      </w:pPr>
      <w:r>
        <w:rPr>
          <w:rFonts w:cs="Times New Roman" w:ascii="Times New Roman" w:hAnsi="Times New Roman"/>
          <w:u w:val="single"/>
          <w:lang w:val="bg-BG"/>
        </w:rPr>
      </w:r>
    </w:p>
    <w:p>
      <w:pPr>
        <w:pStyle w:val="ListParagraph"/>
        <w:numPr>
          <w:ilvl w:val="0"/>
          <w:numId w:val="1"/>
        </w:numPr>
        <w:spacing w:lineRule="auto" w:line="240" w:before="0" w:after="0"/>
        <w:contextualSpacing/>
        <w:rPr>
          <w:rFonts w:ascii="Times New Roman" w:hAnsi="Times New Roman" w:cs="Times New Roman"/>
          <w:b/>
          <w:b/>
          <w:u w:val="single"/>
          <w:lang w:val="bg-BG"/>
        </w:rPr>
      </w:pPr>
      <w:r>
        <w:rPr>
          <w:rFonts w:cs="Times New Roman" w:ascii="Times New Roman" w:hAnsi="Times New Roman"/>
          <w:b/>
          <w:u w:val="single"/>
          <w:lang w:val="bg-BG"/>
        </w:rPr>
        <w:t>Галилееви спътници</w:t>
      </w:r>
    </w:p>
    <w:p>
      <w:pPr>
        <w:pStyle w:val="ListParagraph"/>
        <w:spacing w:lineRule="auto" w:line="240" w:before="0" w:after="0"/>
        <w:ind w:left="340" w:firstLine="567"/>
        <w:contextualSpacing/>
        <w:rPr>
          <w:rFonts w:ascii="Times New Roman" w:hAnsi="Times New Roman" w:cs="Times New Roman"/>
          <w:bCs/>
          <w:lang w:val="bg-BG"/>
        </w:rPr>
      </w:pPr>
      <w:r>
        <w:rPr>
          <w:rFonts w:cs="Times New Roman" w:ascii="Times New Roman" w:hAnsi="Times New Roman"/>
          <w:bCs/>
          <w:lang w:val="bg-BG"/>
        </w:rPr>
        <w:t xml:space="preserve">4-те най-големи от близо 30-те спътници на Юпитер са били открити от Галилео Галилей през 1610 г. Те са Йо, Европа, Ганимед и Калисто. </w:t>
      </w:r>
    </w:p>
    <w:p>
      <w:pPr>
        <w:pStyle w:val="ListParagraph"/>
        <w:spacing w:lineRule="auto" w:line="240" w:before="0" w:after="0"/>
        <w:ind w:left="360" w:hanging="0"/>
        <w:contextualSpacing/>
        <w:rPr>
          <w:rFonts w:ascii="Times New Roman" w:hAnsi="Times New Roman" w:cs="Times New Roman"/>
          <w:bCs/>
          <w:lang w:val="bg-BG"/>
        </w:rPr>
      </w:pPr>
      <w:r>
        <w:rPr>
          <w:rFonts w:cs="Times New Roman" w:ascii="Times New Roman" w:hAnsi="Times New Roman"/>
          <w:bCs/>
          <w:lang w:val="bg-BG"/>
        </w:rPr>
      </w:r>
    </w:p>
    <w:p>
      <w:pPr>
        <w:pStyle w:val="ListParagraph"/>
        <w:numPr>
          <w:ilvl w:val="0"/>
          <w:numId w:val="1"/>
        </w:numPr>
        <w:spacing w:lineRule="auto" w:line="240" w:before="0" w:after="0"/>
        <w:contextualSpacing/>
        <w:rPr>
          <w:rFonts w:ascii="Times New Roman" w:hAnsi="Times New Roman" w:cs="Times New Roman"/>
          <w:u w:val="single"/>
          <w:lang w:val="bg-BG"/>
        </w:rPr>
      </w:pPr>
      <w:r>
        <w:rPr>
          <w:rFonts w:cs="Times New Roman" w:ascii="Times New Roman" w:hAnsi="Times New Roman"/>
          <w:b/>
          <w:bCs/>
          <w:u w:val="single"/>
          <w:lang w:val="bg-BG"/>
        </w:rPr>
        <w:t>Йо</w:t>
      </w:r>
      <w:r>
        <w:rPr>
          <w:rFonts w:cs="Times New Roman" w:ascii="Times New Roman" w:hAnsi="Times New Roman"/>
          <w:bCs/>
          <w:lang w:val="bg-BG"/>
        </w:rPr>
        <w:t xml:space="preserve"> </w:t>
      </w:r>
      <w:r>
        <w:rPr>
          <w:rFonts w:cs="Times New Roman" w:ascii="Times New Roman" w:hAnsi="Times New Roman"/>
          <w:lang w:val="bg-BG"/>
        </w:rPr>
        <w:t>е един от 4-те големи Галилееви спътници на Юпитер, най-близкият до планетата. Йо е космическото тяло с най-силна вулканична дейност в слънчевата система. Материята в неговите вулканични стълбове се издига на височина 300 км. над повърхността. Йо е 3-та по големина луна на Юпитер. Има диаметър 3630 км., маса 8.93х10</w:t>
      </w:r>
      <w:r>
        <w:rPr>
          <w:rFonts w:cs="Times New Roman" w:ascii="Times New Roman" w:hAnsi="Times New Roman"/>
          <w:vertAlign w:val="superscript"/>
          <w:lang w:val="bg-BG"/>
        </w:rPr>
        <w:t>22</w:t>
      </w:r>
      <w:r>
        <w:rPr>
          <w:rFonts w:cs="Times New Roman" w:ascii="Times New Roman" w:hAnsi="Times New Roman"/>
          <w:lang w:val="bg-BG"/>
        </w:rPr>
        <w:t>кг и прави едно завъртане около Юпитер за 1.769 дни.Йо  има неправилна елиптична форма. Така при неговото широко променящо се разстояние до Юпитер Йо е подложен на огромни приливни сили. Приливните вълни генерират огромно количество топлина във вътрешността на Йо, поддържайки слой под неговата кора в течно състояние, търсейки начин да излезе на повърхността за облекчаване на налягането. Така повърхността на Йо постоянно се променя, запълвайки някои от ударните кратери с лава и покривайки големи райони с езера от разтопени скали.</w:t>
      </w:r>
    </w:p>
    <w:p>
      <w:pPr>
        <w:pStyle w:val="Normal"/>
        <w:spacing w:lineRule="auto" w:line="240" w:before="0" w:after="0"/>
        <w:ind w:left="357" w:firstLine="567"/>
        <w:rPr/>
      </w:pPr>
      <w:r>
        <w:rPr>
          <w:rFonts w:cs="Times New Roman" w:ascii="Times New Roman" w:hAnsi="Times New Roman"/>
          <w:lang w:val="bg-BG"/>
        </w:rPr>
        <w:t>Йо има най-горещата лава в цялата Слънчева система. Десетки отвора на повърхността на Йо бълват лава с температура, по-висока от 1200°</w:t>
      </w:r>
      <w:r>
        <w:rPr>
          <w:rFonts w:cs="Times New Roman" w:ascii="Times New Roman" w:hAnsi="Times New Roman"/>
        </w:rPr>
        <w:t>C</w:t>
      </w:r>
      <w:r>
        <w:rPr>
          <w:rFonts w:cs="Times New Roman" w:ascii="Times New Roman" w:hAnsi="Times New Roman"/>
          <w:lang w:val="bg-BG"/>
        </w:rPr>
        <w:t>.</w:t>
      </w:r>
    </w:p>
    <w:p>
      <w:pPr>
        <w:pStyle w:val="Normal"/>
        <w:spacing w:lineRule="auto" w:line="240" w:before="0" w:after="0"/>
        <w:ind w:left="357" w:firstLine="567"/>
        <w:rPr/>
      </w:pPr>
      <w:r>
        <w:rPr>
          <w:rFonts w:cs="Times New Roman" w:ascii="Times New Roman" w:hAnsi="Times New Roman"/>
          <w:lang w:val="bg-BG"/>
        </w:rPr>
        <w:t>Орбитата на Йо пресича магнитните силови линии на Юпитер, превръщайки по този начин Йо в електрически генератор. Йо може да създаде електрическа енергия с напрежение 400 000 волта и ток от порядъка на 3 млн. ампера. Тази енергия е източникът на мълниите в горната част на атмосферата на Йо. .С въртенето на Юпитер се върти и магнитното му поле.</w:t>
      </w:r>
    </w:p>
    <w:p>
      <w:pPr>
        <w:pStyle w:val="Normal"/>
        <w:spacing w:lineRule="auto" w:line="240" w:before="0" w:after="0"/>
        <w:ind w:firstLine="567"/>
        <w:rPr>
          <w:rFonts w:ascii="Times New Roman" w:hAnsi="Times New Roman" w:cs="Times New Roman"/>
          <w:lang w:val="bg-BG"/>
        </w:rPr>
      </w:pPr>
      <w:r>
        <w:rPr>
          <w:rFonts w:cs="Times New Roman" w:ascii="Times New Roman" w:hAnsi="Times New Roman"/>
          <w:lang w:val="bg-BG"/>
        </w:rPr>
      </w:r>
    </w:p>
    <w:p>
      <w:pPr>
        <w:pStyle w:val="ListParagraph"/>
        <w:numPr>
          <w:ilvl w:val="0"/>
          <w:numId w:val="1"/>
        </w:numPr>
        <w:spacing w:lineRule="auto" w:line="240" w:before="0" w:after="0"/>
        <w:contextualSpacing/>
        <w:rPr>
          <w:rFonts w:ascii="Times New Roman" w:hAnsi="Times New Roman" w:cs="Times New Roman"/>
          <w:b/>
          <w:b/>
          <w:u w:val="single"/>
          <w:lang w:val="bg-BG"/>
        </w:rPr>
      </w:pPr>
      <w:r>
        <w:rPr>
          <w:rFonts w:cs="Times New Roman" w:ascii="Times New Roman" w:hAnsi="Times New Roman"/>
          <w:b/>
          <w:u w:val="single"/>
          <w:lang w:val="bg-BG"/>
        </w:rPr>
        <w:t>Европа</w:t>
      </w:r>
      <w:r>
        <w:rPr>
          <w:rFonts w:cs="Times New Roman" w:ascii="Times New Roman" w:hAnsi="Times New Roman"/>
          <w:lang w:val="bg-BG"/>
        </w:rPr>
        <w:t xml:space="preserve"> е 6-тата позната луна и 4-тата по големина от спътниците на Юпитер. Тя е и 2-та от Галилейските луни. Обикаля около Юпитер по орбита на разстояние 670 900 км, има диаметър 3138 км и маса 4.80х10</w:t>
      </w:r>
      <w:r>
        <w:rPr>
          <w:rFonts w:cs="Times New Roman" w:ascii="Times New Roman" w:hAnsi="Times New Roman"/>
          <w:vertAlign w:val="superscript"/>
          <w:lang w:val="bg-BG"/>
        </w:rPr>
        <w:t>22</w:t>
      </w:r>
      <w:r>
        <w:rPr>
          <w:rFonts w:cs="Times New Roman" w:ascii="Times New Roman" w:hAnsi="Times New Roman"/>
          <w:lang w:val="bg-BG"/>
        </w:rPr>
        <w:t>кг.Европа има много ярко отразяваща повърхност, пресечена от сложна система тъмни линии. Малко количество кратери свидетелстват за това, че след образуването на спътника неговата кора е претърпяла значителни изменения. Може да се предположи, че ледената кора покрива океан от течна вода. Приливните сили, предизвикани от Юпитер, може да поддържат температурата на водата под леда над точката на замръзване. Предполага се, че в съществуващия течен океан под леда може би ще бъдат открити бактерии, т.е, живот извън Земята.</w:t>
      </w:r>
    </w:p>
    <w:p>
      <w:pPr>
        <w:pStyle w:val="ListParagraph"/>
        <w:spacing w:lineRule="auto" w:line="240" w:before="0" w:after="0"/>
        <w:ind w:left="357" w:firstLine="567"/>
        <w:contextualSpacing/>
        <w:rPr>
          <w:rFonts w:ascii="Times New Roman" w:hAnsi="Times New Roman" w:cs="Times New Roman"/>
          <w:b/>
          <w:b/>
          <w:u w:val="single"/>
          <w:lang w:val="bg-BG"/>
        </w:rPr>
      </w:pPr>
      <w:r>
        <w:rPr>
          <w:rFonts w:cs="Times New Roman" w:ascii="Times New Roman" w:hAnsi="Times New Roman"/>
          <w:b/>
          <w:u w:val="single"/>
          <w:lang w:val="bg-BG"/>
        </w:rPr>
      </w:r>
    </w:p>
    <w:p>
      <w:pPr>
        <w:pStyle w:val="ListParagraph"/>
        <w:numPr>
          <w:ilvl w:val="0"/>
          <w:numId w:val="1"/>
        </w:numPr>
        <w:spacing w:lineRule="auto" w:line="240" w:before="0" w:after="0"/>
        <w:contextualSpacing/>
        <w:rPr>
          <w:rFonts w:ascii="Times New Roman" w:hAnsi="Times New Roman" w:cs="Times New Roman"/>
          <w:u w:val="single"/>
          <w:lang w:val="bg-BG"/>
        </w:rPr>
      </w:pPr>
      <w:r>
        <w:rPr>
          <w:rFonts w:cs="Times New Roman" w:ascii="Times New Roman" w:hAnsi="Times New Roman"/>
          <w:b/>
          <w:u w:val="single"/>
          <w:lang w:val="bg-BG"/>
        </w:rPr>
        <w:t>Ганимед</w:t>
      </w:r>
      <w:r>
        <w:rPr>
          <w:rFonts w:cs="Times New Roman" w:ascii="Times New Roman" w:hAnsi="Times New Roman"/>
          <w:lang w:val="bg-BG"/>
        </w:rPr>
        <w:t xml:space="preserve"> е най-голямата от луните на Юпитер и със своя диаметър от 5262 км. </w:t>
      </w:r>
      <w:r>
        <w:rPr>
          <w:rFonts w:cs="Times New Roman" w:ascii="Times New Roman" w:hAnsi="Times New Roman"/>
        </w:rPr>
        <w:t>e</w:t>
      </w:r>
      <w:r>
        <w:rPr>
          <w:rFonts w:cs="Times New Roman" w:ascii="Times New Roman" w:hAnsi="Times New Roman"/>
          <w:lang w:val="bg-BG"/>
        </w:rPr>
        <w:t xml:space="preserve"> най-голямата луна в цялата слънчева система. Ако Ганимед обикаляше около Слънцето вместо около Юпитер, тя щеше да бъде класифицирана като планета. Тя е 3-тата от Галилеевите спътници, обикаля около Юпитер на разстояние 1,070,000 км. и има маса 1.48х10</w:t>
      </w:r>
      <w:r>
        <w:rPr>
          <w:rFonts w:cs="Times New Roman" w:ascii="Times New Roman" w:hAnsi="Times New Roman"/>
          <w:vertAlign w:val="superscript"/>
          <w:lang w:val="bg-BG"/>
        </w:rPr>
        <w:t>23</w:t>
      </w:r>
      <w:r>
        <w:rPr>
          <w:rFonts w:cs="Times New Roman" w:ascii="Times New Roman" w:hAnsi="Times New Roman"/>
          <w:lang w:val="bg-BG"/>
        </w:rPr>
        <w:t>кг.</w:t>
      </w:r>
    </w:p>
    <w:p>
      <w:pPr>
        <w:pStyle w:val="Normal"/>
        <w:spacing w:lineRule="auto" w:line="240" w:before="0" w:after="0"/>
        <w:ind w:firstLine="567"/>
        <w:rPr/>
      </w:pPr>
      <w:r>
        <w:rPr>
          <w:rFonts w:cs="Times New Roman" w:ascii="Times New Roman" w:hAnsi="Times New Roman"/>
          <w:lang w:val="bg-BG"/>
        </w:rPr>
        <w:t>Ганимед вероятно е съставен от скално ядро с мантия от воден лед, силикат и кора от скали и тънък слой лед. Неговата ниска плътност от 1.94 г/см</w:t>
      </w:r>
      <w:r>
        <w:rPr>
          <w:rFonts w:cs="Times New Roman" w:ascii="Times New Roman" w:hAnsi="Times New Roman"/>
          <w:vertAlign w:val="superscript"/>
          <w:lang w:val="bg-BG"/>
        </w:rPr>
        <w:t>3</w:t>
      </w:r>
      <w:r>
        <w:rPr>
          <w:rFonts w:cs="Times New Roman" w:ascii="Times New Roman" w:hAnsi="Times New Roman"/>
          <w:lang w:val="bg-BG"/>
        </w:rPr>
        <w:t xml:space="preserve"> е индикатор, че ядрото му заема близо 50% от диаметъра. На Ганимед не е открита атмосфера.</w:t>
      </w:r>
    </w:p>
    <w:p>
      <w:pPr>
        <w:pStyle w:val="Normal"/>
        <w:spacing w:lineRule="auto" w:line="240" w:before="0" w:after="0"/>
        <w:ind w:firstLine="567"/>
        <w:rPr>
          <w:rFonts w:ascii="Times New Roman" w:hAnsi="Times New Roman" w:cs="Times New Roman"/>
          <w:lang w:val="bg-BG"/>
        </w:rPr>
      </w:pPr>
      <w:r>
        <w:rPr>
          <w:rFonts w:cs="Times New Roman" w:ascii="Times New Roman" w:hAnsi="Times New Roman"/>
          <w:lang w:val="bg-BG"/>
        </w:rPr>
        <w:t>Ганимед има планини, долини, кратери и е нашарен от светли и тъмни региони. Повърхността му е силно набраздена с кратери, особено в тъмните региони с древен произход. Ярките региони по неговата повърхност показват терен с изразени гребени и бразди. Тези забележителности формират сложни структури с височина от порядъка на няколко стотин метра и дължина хиляди километри.</w:t>
      </w:r>
    </w:p>
    <w:p>
      <w:pPr>
        <w:pStyle w:val="Normal"/>
        <w:spacing w:lineRule="auto" w:line="240" w:before="0" w:after="0"/>
        <w:ind w:firstLine="567"/>
        <w:rPr>
          <w:rFonts w:ascii="Times New Roman" w:hAnsi="Times New Roman" w:cs="Times New Roman"/>
          <w:lang w:val="bg-BG"/>
        </w:rPr>
      </w:pPr>
      <w:r>
        <w:rPr>
          <w:rFonts w:cs="Times New Roman" w:ascii="Times New Roman" w:hAnsi="Times New Roman"/>
          <w:lang w:val="bg-BG"/>
        </w:rPr>
      </w:r>
    </w:p>
    <w:p>
      <w:pPr>
        <w:pStyle w:val="ListParagraph"/>
        <w:numPr>
          <w:ilvl w:val="0"/>
          <w:numId w:val="1"/>
        </w:numPr>
        <w:spacing w:lineRule="auto" w:line="240" w:before="0" w:after="0"/>
        <w:contextualSpacing/>
        <w:rPr>
          <w:rFonts w:ascii="Times New Roman" w:hAnsi="Times New Roman" w:cs="Times New Roman"/>
          <w:u w:val="single"/>
          <w:lang w:val="bg-BG"/>
        </w:rPr>
      </w:pPr>
      <w:r>
        <w:rPr>
          <w:rFonts w:cs="Times New Roman" w:ascii="Times New Roman" w:hAnsi="Times New Roman"/>
          <w:b/>
          <w:u w:val="single"/>
          <w:lang w:val="bg-BG"/>
        </w:rPr>
        <w:t>Калисто</w:t>
      </w:r>
      <w:r>
        <w:rPr>
          <w:rFonts w:cs="Times New Roman" w:ascii="Times New Roman" w:hAnsi="Times New Roman"/>
          <w:lang w:val="bg-BG"/>
        </w:rPr>
        <w:t xml:space="preserve"> е 2-ят по големина спътник на Юпитер и 3-ят най-голям в Слънчевата система. Той се върти около Юпитер извън неговия радиационен пояс на разстояние 1 883 000 км., има диаметър 4800 км. и маса 1.08х10</w:t>
      </w:r>
      <w:r>
        <w:rPr>
          <w:rFonts w:cs="Times New Roman" w:ascii="Times New Roman" w:hAnsi="Times New Roman"/>
          <w:vertAlign w:val="superscript"/>
          <w:lang w:val="bg-BG"/>
        </w:rPr>
        <w:t>23</w:t>
      </w:r>
      <w:r>
        <w:rPr>
          <w:rFonts w:cs="Times New Roman" w:ascii="Times New Roman" w:hAnsi="Times New Roman"/>
          <w:lang w:val="bg-BG"/>
        </w:rPr>
        <w:t xml:space="preserve">кг. Калисто е спътникът с най-много кратери в Слънчевата система. </w:t>
      </w:r>
    </w:p>
    <w:p>
      <w:pPr>
        <w:pStyle w:val="ListParagraph"/>
        <w:spacing w:lineRule="auto" w:line="240" w:before="0" w:after="0"/>
        <w:ind w:left="357" w:firstLine="567"/>
        <w:contextualSpacing/>
        <w:rPr>
          <w:rFonts w:ascii="Times New Roman" w:hAnsi="Times New Roman" w:cs="Times New Roman"/>
          <w:lang w:val="bg-BG"/>
        </w:rPr>
      </w:pPr>
      <w:r>
        <w:rPr>
          <w:rFonts w:cs="Times New Roman" w:ascii="Times New Roman" w:hAnsi="Times New Roman"/>
          <w:lang w:val="bg-BG"/>
        </w:rPr>
        <w:t xml:space="preserve">На Калисто няма големи планини. Вероятно това се дължи на леда на неговата повърхност. Ударните кратери и техните концентрични пръстени са единствените забележителности, които могат да се видят на Калисто. Постепенно във времето леда е заличил големите кратери. Два огромни концентрични пръстена, причинени от удари са открити на Калисто. Най-големият такъв пръстен е басейна </w:t>
      </w:r>
      <w:r>
        <w:rPr>
          <w:rFonts w:cs="Times New Roman" w:ascii="Times New Roman" w:hAnsi="Times New Roman"/>
        </w:rPr>
        <w:t>Valhalla</w:t>
      </w:r>
      <w:r>
        <w:rPr>
          <w:rFonts w:cs="Times New Roman" w:ascii="Times New Roman" w:hAnsi="Times New Roman"/>
          <w:lang w:val="bg-BG"/>
        </w:rPr>
        <w:t xml:space="preserve">. </w:t>
      </w:r>
    </w:p>
    <w:p>
      <w:pPr>
        <w:pStyle w:val="ListParagraph"/>
        <w:spacing w:lineRule="auto" w:line="240" w:before="0" w:after="0"/>
        <w:ind w:left="357" w:firstLine="567"/>
        <w:contextualSpacing/>
        <w:rPr/>
      </w:pPr>
      <w:r>
        <w:rPr>
          <w:rFonts w:cs="Times New Roman" w:ascii="Times New Roman" w:hAnsi="Times New Roman"/>
          <w:lang w:val="bg-BG"/>
        </w:rPr>
        <w:t>Калисто е с най-малка плътност (1,86 г/см</w:t>
      </w:r>
      <w:r>
        <w:rPr>
          <w:rFonts w:cs="Times New Roman" w:ascii="Times New Roman" w:hAnsi="Times New Roman"/>
          <w:vertAlign w:val="superscript"/>
          <w:lang w:val="bg-BG"/>
        </w:rPr>
        <w:t>3</w:t>
      </w:r>
      <w:r>
        <w:rPr>
          <w:rFonts w:cs="Times New Roman" w:ascii="Times New Roman" w:hAnsi="Times New Roman"/>
          <w:lang w:val="bg-BG"/>
        </w:rPr>
        <w:t>) от Галилеевите спътници. Вероятно е съставен от голямо скално ядро, обгърнато от вода и лед, които му придават тъмен цвят. Калисто има тънък слой разредена атмосфера, съставена от въглероден двуокис.</w:t>
      </w:r>
    </w:p>
    <w:p>
      <w:pPr>
        <w:pStyle w:val="ListParagraph"/>
        <w:spacing w:lineRule="auto" w:line="240" w:before="0" w:after="0"/>
        <w:ind w:left="357" w:firstLine="567"/>
        <w:contextualSpacing/>
        <w:rPr>
          <w:rFonts w:ascii="Times New Roman" w:hAnsi="Times New Roman" w:cs="Times New Roman"/>
          <w:lang w:val="bg-BG"/>
        </w:rPr>
      </w:pPr>
      <w:r>
        <w:rPr>
          <w:rFonts w:cs="Times New Roman" w:ascii="Times New Roman" w:hAnsi="Times New Roman"/>
          <w:lang w:val="bg-BG"/>
        </w:rPr>
      </w:r>
    </w:p>
    <w:p>
      <w:pPr>
        <w:pStyle w:val="ListParagraph"/>
        <w:numPr>
          <w:ilvl w:val="0"/>
          <w:numId w:val="1"/>
        </w:numPr>
        <w:spacing w:lineRule="auto" w:line="240" w:before="0" w:after="0"/>
        <w:contextualSpacing/>
        <w:rPr>
          <w:rFonts w:ascii="Times New Roman" w:hAnsi="Times New Roman" w:cs="Times New Roman"/>
          <w:b/>
          <w:b/>
          <w:u w:val="single"/>
          <w:lang w:val="bg-BG"/>
        </w:rPr>
      </w:pPr>
      <w:r>
        <w:rPr>
          <w:rFonts w:cs="Times New Roman" w:ascii="Times New Roman" w:hAnsi="Times New Roman"/>
          <w:b/>
          <w:u w:val="single"/>
          <w:lang w:val="bg-BG"/>
        </w:rPr>
        <w:t>Сатурн – спътници</w:t>
      </w:r>
    </w:p>
    <w:p>
      <w:pPr>
        <w:pStyle w:val="ListParagraph"/>
        <w:spacing w:lineRule="auto" w:line="240" w:before="0" w:after="0"/>
        <w:ind w:left="360" w:hanging="0"/>
        <w:contextualSpacing/>
        <w:rPr/>
      </w:pPr>
      <w:r>
        <w:rPr>
          <w:rFonts w:cs="Times New Roman" w:ascii="Times New Roman" w:hAnsi="Times New Roman"/>
          <w:bCs/>
          <w:lang w:val="bg-BG"/>
        </w:rPr>
        <w:t xml:space="preserve">Повече от  </w:t>
      </w:r>
      <w:r>
        <w:rPr>
          <w:rFonts w:cs="Times New Roman" w:ascii="Times New Roman" w:hAnsi="Times New Roman"/>
          <w:bCs/>
          <w:vertAlign w:val="superscript"/>
          <w:lang w:val="bg-BG"/>
        </w:rPr>
        <w:t>1</w:t>
      </w:r>
      <w:r>
        <w:rPr>
          <w:rFonts w:cs="Times New Roman" w:ascii="Times New Roman" w:hAnsi="Times New Roman"/>
          <w:bCs/>
          <w:lang w:val="bg-BG"/>
        </w:rPr>
        <w:t>/</w:t>
      </w:r>
      <w:r>
        <w:rPr>
          <w:rFonts w:cs="Times New Roman" w:ascii="Times New Roman" w:hAnsi="Times New Roman"/>
          <w:bCs/>
          <w:vertAlign w:val="subscript"/>
          <w:lang w:val="bg-BG"/>
        </w:rPr>
        <w:t xml:space="preserve">3 </w:t>
      </w:r>
      <w:r>
        <w:rPr>
          <w:rFonts w:cs="Times New Roman" w:ascii="Times New Roman" w:hAnsi="Times New Roman"/>
          <w:bCs/>
          <w:lang w:val="bg-BG"/>
        </w:rPr>
        <w:t xml:space="preserve">от 30-те спътници на Сатурн са открити през 2001 г. и още нямат имена. </w:t>
      </w:r>
    </w:p>
    <w:p>
      <w:pPr>
        <w:pStyle w:val="ListParagraph"/>
        <w:spacing w:lineRule="auto" w:line="240" w:before="0" w:after="0"/>
        <w:ind w:left="360" w:hanging="0"/>
        <w:contextualSpacing/>
        <w:rPr>
          <w:rFonts w:ascii="Times New Roman" w:hAnsi="Times New Roman" w:cs="Times New Roman"/>
          <w:bCs/>
          <w:lang w:val="bg-BG"/>
        </w:rPr>
      </w:pPr>
      <w:r>
        <w:rPr>
          <w:rFonts w:cs="Times New Roman" w:ascii="Times New Roman" w:hAnsi="Times New Roman"/>
          <w:bCs/>
          <w:lang w:val="bg-BG"/>
        </w:rPr>
      </w:r>
    </w:p>
    <w:p>
      <w:pPr>
        <w:pStyle w:val="ListParagraph"/>
        <w:numPr>
          <w:ilvl w:val="0"/>
          <w:numId w:val="1"/>
        </w:numPr>
        <w:spacing w:lineRule="auto" w:line="240" w:before="0" w:after="0"/>
        <w:contextualSpacing/>
        <w:rPr>
          <w:rFonts w:ascii="Times New Roman" w:hAnsi="Times New Roman" w:cs="Times New Roman"/>
          <w:u w:val="single"/>
          <w:lang w:val="bg-BG"/>
        </w:rPr>
      </w:pPr>
      <w:r>
        <w:rPr>
          <w:rFonts w:cs="Times New Roman" w:ascii="Times New Roman" w:hAnsi="Times New Roman"/>
          <w:b/>
          <w:u w:val="single"/>
          <w:lang w:val="bg-BG"/>
        </w:rPr>
        <w:t>Титан</w:t>
      </w:r>
      <w:r>
        <w:rPr>
          <w:rFonts w:cs="Times New Roman" w:ascii="Times New Roman" w:hAnsi="Times New Roman"/>
          <w:lang w:val="bg-BG"/>
        </w:rPr>
        <w:t xml:space="preserve"> е 15-тата и най-голямата луна на Сатурн. Обикаля около Сатурн по орбита на разстояние 1 221 830 км, има диаметър 5150 км и маса 1.35х10</w:t>
      </w:r>
      <w:r>
        <w:rPr>
          <w:rFonts w:cs="Times New Roman" w:ascii="Times New Roman" w:hAnsi="Times New Roman"/>
          <w:vertAlign w:val="superscript"/>
          <w:lang w:val="bg-BG"/>
        </w:rPr>
        <w:t>23</w:t>
      </w:r>
      <w:r>
        <w:rPr>
          <w:rFonts w:cs="Times New Roman" w:ascii="Times New Roman" w:hAnsi="Times New Roman"/>
          <w:lang w:val="bg-BG"/>
        </w:rPr>
        <w:t xml:space="preserve"> кг. </w:t>
      </w:r>
      <w:r>
        <w:rPr>
          <w:rFonts w:cs="Times New Roman" w:ascii="Times New Roman" w:hAnsi="Times New Roman"/>
        </w:rPr>
        <w:t>Открита е през 1655 г.</w:t>
      </w:r>
    </w:p>
    <w:p>
      <w:pPr>
        <w:pStyle w:val="ListParagraph"/>
        <w:spacing w:lineRule="auto" w:line="240" w:before="0" w:after="0"/>
        <w:ind w:left="360" w:firstLine="567"/>
        <w:contextualSpacing/>
        <w:rPr/>
      </w:pPr>
      <w:r>
        <w:rPr>
          <w:rFonts w:cs="Times New Roman" w:ascii="Times New Roman" w:hAnsi="Times New Roman"/>
          <w:lang w:val="bg-BG"/>
        </w:rPr>
        <w:t xml:space="preserve">Титан е обгърнат от дебела, непрозрачна атмосфера и неговата повърхност не може да се наблюдава директно. Титан е наполовина воден лед и наполовина скалист. За първи път Титан е посетен от сондата </w:t>
      </w:r>
      <w:hyperlink r:id="rId2">
        <w:r>
          <w:rPr>
            <w:rStyle w:val="InternetLink"/>
            <w:rFonts w:cs="Times New Roman" w:ascii="Times New Roman" w:hAnsi="Times New Roman"/>
            <w:color w:val="000000"/>
            <w:lang w:val="bg-BG"/>
          </w:rPr>
          <w:t>Хюйгенс</w:t>
        </w:r>
      </w:hyperlink>
      <w:r>
        <w:rPr>
          <w:rFonts w:cs="Times New Roman" w:ascii="Times New Roman" w:hAnsi="Times New Roman"/>
          <w:lang w:val="bg-BG"/>
        </w:rPr>
        <w:t xml:space="preserve"> на 14 януари 2005 г.</w:t>
      </w:r>
    </w:p>
    <w:p>
      <w:pPr>
        <w:pStyle w:val="ListParagraph"/>
        <w:spacing w:lineRule="auto" w:line="240" w:before="0" w:after="0"/>
        <w:ind w:left="360" w:firstLine="567"/>
        <w:contextualSpacing/>
        <w:rPr>
          <w:rFonts w:ascii="Times New Roman" w:hAnsi="Times New Roman" w:cs="Times New Roman"/>
          <w:lang w:val="bg-BG"/>
        </w:rPr>
      </w:pPr>
      <w:r>
        <w:rPr>
          <w:rFonts w:cs="Times New Roman" w:ascii="Times New Roman" w:hAnsi="Times New Roman"/>
          <w:lang w:val="bg-BG"/>
        </w:rPr>
        <w:t>Атмосферата е съставена предимно от азот и метан, като концентрацията на метан се увеличава с намаляване на височината.Снимките на повърхността разкриват пейзаж, обхванат от ерозия, нацепен от системи от канали и пръснати навсякъде каменисти обекти. Подобната на мокър пясък или глина повърхност е покрита с тънка кора и е съставена главно от мръсен воден и въглеводороден лед.Титан няма магнитно поле и понякога неговата орбита излиза от магнитосферата на Сатурн.</w:t>
      </w:r>
    </w:p>
    <w:p>
      <w:pPr>
        <w:pStyle w:val="Normal"/>
        <w:spacing w:lineRule="auto" w:line="240" w:before="0" w:after="0"/>
        <w:ind w:firstLine="567"/>
        <w:rPr>
          <w:rFonts w:ascii="Times New Roman" w:hAnsi="Times New Roman" w:cs="Times New Roman"/>
          <w:u w:val="single"/>
          <w:lang w:val="bg-BG"/>
        </w:rPr>
      </w:pPr>
      <w:r>
        <w:rPr>
          <w:rFonts w:cs="Times New Roman" w:ascii="Times New Roman" w:hAnsi="Times New Roman"/>
          <w:u w:val="single"/>
          <w:lang w:val="bg-BG"/>
        </w:rPr>
      </w:r>
    </w:p>
    <w:p>
      <w:pPr>
        <w:pStyle w:val="ListParagraph"/>
        <w:numPr>
          <w:ilvl w:val="0"/>
          <w:numId w:val="1"/>
        </w:numPr>
        <w:spacing w:lineRule="auto" w:line="240" w:before="0" w:after="0"/>
        <w:contextualSpacing/>
        <w:rPr>
          <w:rFonts w:ascii="Times New Roman" w:hAnsi="Times New Roman" w:cs="Times New Roman"/>
          <w:u w:val="single"/>
          <w:lang w:val="bg-BG"/>
        </w:rPr>
      </w:pPr>
      <w:r>
        <w:rPr>
          <w:rFonts w:cs="Times New Roman" w:ascii="Times New Roman" w:hAnsi="Times New Roman"/>
          <w:b/>
          <w:u w:val="single"/>
          <w:lang w:val="bg-BG"/>
        </w:rPr>
        <w:t>Япет</w:t>
      </w:r>
      <w:r>
        <w:rPr>
          <w:rFonts w:cs="Times New Roman" w:ascii="Times New Roman" w:hAnsi="Times New Roman"/>
          <w:lang w:val="bg-BG"/>
        </w:rPr>
        <w:t xml:space="preserve"> е 17-тата луна на Сатурн. Открита е през 1671 г., има диаметър 1436 км. и обикаля около огромната планета на дистанция около 3 561 300 км. за 79.33 дни. Япет е една от най-странните луни на Сатурн. Едната й страна е тъмна, с червеникав цвят, докато другата й страна е ярка. </w:t>
      </w:r>
      <w:r>
        <w:rPr>
          <w:rFonts w:cs="Times New Roman" w:ascii="Times New Roman" w:hAnsi="Times New Roman"/>
        </w:rPr>
        <w:t>С плътност само 1.1, Япет трябва да е съставена основно от воден лед. Япет се движи по равнина, наклонена на 14.72</w:t>
      </w:r>
      <w:r>
        <w:rPr>
          <w:rFonts w:cs="Times New Roman" w:ascii="Times New Roman" w:hAnsi="Times New Roman"/>
          <w:vertAlign w:val="superscript"/>
          <w:lang w:val="bg-BG"/>
        </w:rPr>
        <w:t>о</w:t>
      </w:r>
      <w:r>
        <w:rPr>
          <w:rFonts w:cs="Times New Roman" w:ascii="Times New Roman" w:hAnsi="Times New Roman"/>
        </w:rPr>
        <w:t xml:space="preserve"> спрямо екватора.</w:t>
      </w:r>
    </w:p>
    <w:p>
      <w:pPr>
        <w:pStyle w:val="ListParagraph"/>
        <w:spacing w:lineRule="auto" w:line="240" w:before="0" w:after="0"/>
        <w:ind w:left="357" w:firstLine="567"/>
        <w:contextualSpacing/>
        <w:rPr>
          <w:rFonts w:ascii="Times New Roman" w:hAnsi="Times New Roman" w:cs="Times New Roman"/>
          <w:u w:val="single"/>
          <w:lang w:val="bg-BG"/>
        </w:rPr>
      </w:pPr>
      <w:r>
        <w:rPr>
          <w:rFonts w:cs="Times New Roman" w:ascii="Times New Roman" w:hAnsi="Times New Roman"/>
          <w:u w:val="single"/>
          <w:lang w:val="bg-BG"/>
        </w:rPr>
      </w:r>
    </w:p>
    <w:p>
      <w:pPr>
        <w:pStyle w:val="ListParagraph"/>
        <w:numPr>
          <w:ilvl w:val="0"/>
          <w:numId w:val="1"/>
        </w:numPr>
        <w:spacing w:lineRule="auto" w:line="240" w:before="0" w:after="0"/>
        <w:contextualSpacing/>
        <w:rPr>
          <w:rFonts w:ascii="Times New Roman" w:hAnsi="Times New Roman" w:cs="Times New Roman"/>
          <w:u w:val="single"/>
          <w:lang w:val="bg-BG"/>
        </w:rPr>
      </w:pPr>
      <w:r>
        <w:rPr>
          <w:rFonts w:cs="Times New Roman" w:ascii="Times New Roman" w:hAnsi="Times New Roman"/>
          <w:b/>
          <w:u w:val="single"/>
          <w:lang w:val="bg-BG"/>
        </w:rPr>
        <w:t>Мимас</w:t>
      </w:r>
      <w:r>
        <w:rPr>
          <w:rFonts w:cs="Times New Roman" w:ascii="Times New Roman" w:hAnsi="Times New Roman"/>
          <w:lang w:val="bg-BG"/>
        </w:rPr>
        <w:t xml:space="preserve"> е един от най-вътрешните спътници на Сатурн. Открит е от Уилям Хершел през 1789 г. Неговата повърхност е изцяло от лед и има много кратери. Мимас е с ниска плътност, явно заради голямото съдържание на лед. Температурата на Мимас е около -200°</w:t>
      </w:r>
      <w:r>
        <w:rPr>
          <w:rFonts w:cs="Times New Roman" w:ascii="Times New Roman" w:hAnsi="Times New Roman"/>
        </w:rPr>
        <w:t>C</w:t>
      </w:r>
      <w:r>
        <w:rPr>
          <w:rFonts w:cs="Times New Roman" w:ascii="Times New Roman" w:hAnsi="Times New Roman"/>
          <w:lang w:val="bg-BG"/>
        </w:rPr>
        <w:t>. Обикаля около Сатурн по орбита на разстояние 185 520 км., има диаметър 392 км. и маса 3.80х10</w:t>
      </w:r>
      <w:r>
        <w:rPr>
          <w:rFonts w:cs="Times New Roman" w:ascii="Times New Roman" w:hAnsi="Times New Roman"/>
          <w:vertAlign w:val="superscript"/>
          <w:lang w:val="bg-BG"/>
        </w:rPr>
        <w:t>19</w:t>
      </w:r>
      <w:r>
        <w:rPr>
          <w:rFonts w:cs="Times New Roman" w:ascii="Times New Roman" w:hAnsi="Times New Roman"/>
          <w:lang w:val="bg-BG"/>
        </w:rPr>
        <w:t>кг.</w:t>
      </w:r>
    </w:p>
    <w:p>
      <w:pPr>
        <w:pStyle w:val="ListParagraph"/>
        <w:spacing w:lineRule="auto" w:line="240" w:before="0" w:after="0"/>
        <w:ind w:left="357" w:firstLine="567"/>
        <w:contextualSpacing/>
        <w:rPr>
          <w:rFonts w:ascii="Times New Roman" w:hAnsi="Times New Roman" w:cs="Times New Roman"/>
          <w:lang w:val="bg-BG"/>
        </w:rPr>
      </w:pPr>
      <w:r>
        <w:rPr>
          <w:rFonts w:cs="Times New Roman" w:ascii="Times New Roman" w:hAnsi="Times New Roman"/>
          <w:lang w:val="bg-BG"/>
        </w:rPr>
        <w:t xml:space="preserve">Един от кратерите, наречен Хершел, е изненадващо голям в сравнение с големината на спътника. Кратерът е с диаметър 130 км., което е една трета от диаметъра на Мимас. Хершел е дълбок 10 км., с централна част, висока почти колкото планината Еверест на Земята. Този централен връх се издига на 6 км. от дъното на кратера. Повечето от повърхността е покрита с кратери с диаметър над 40 км., но в южния полярен регион почти липсват кратери с диаметър над 20 км. </w:t>
      </w:r>
    </w:p>
    <w:p>
      <w:pPr>
        <w:pStyle w:val="ListParagraph"/>
        <w:spacing w:lineRule="auto" w:line="240" w:before="0" w:after="0"/>
        <w:ind w:left="357" w:firstLine="567"/>
        <w:contextualSpacing/>
        <w:rPr>
          <w:rFonts w:ascii="Times New Roman" w:hAnsi="Times New Roman" w:cs="Times New Roman"/>
          <w:lang w:val="bg-BG"/>
        </w:rPr>
      </w:pPr>
      <w:r>
        <w:rPr>
          <w:rFonts w:cs="Times New Roman" w:ascii="Times New Roman" w:hAnsi="Times New Roman"/>
          <w:lang w:val="bg-BG"/>
        </w:rPr>
      </w:r>
    </w:p>
    <w:p>
      <w:pPr>
        <w:pStyle w:val="ListParagraph"/>
        <w:numPr>
          <w:ilvl w:val="0"/>
          <w:numId w:val="1"/>
        </w:numPr>
        <w:spacing w:lineRule="auto" w:line="240" w:before="0" w:after="0"/>
        <w:contextualSpacing/>
        <w:rPr>
          <w:rFonts w:ascii="Times New Roman" w:hAnsi="Times New Roman" w:cs="Times New Roman"/>
          <w:b/>
          <w:b/>
          <w:u w:val="single"/>
          <w:lang w:val="bg-BG"/>
        </w:rPr>
      </w:pPr>
      <w:r>
        <w:rPr>
          <w:rFonts w:cs="Times New Roman" w:ascii="Times New Roman" w:hAnsi="Times New Roman"/>
          <w:b/>
          <w:u w:val="single"/>
          <w:lang w:val="bg-BG"/>
        </w:rPr>
        <w:t>Уран – спътници</w:t>
      </w:r>
    </w:p>
    <w:p>
      <w:pPr>
        <w:pStyle w:val="ListParagraph"/>
        <w:spacing w:lineRule="auto" w:line="240" w:before="0" w:after="0"/>
        <w:ind w:left="360" w:hanging="0"/>
        <w:contextualSpacing/>
        <w:rPr>
          <w:rFonts w:ascii="Times New Roman" w:hAnsi="Times New Roman" w:cs="Times New Roman"/>
          <w:lang w:val="bg-BG"/>
        </w:rPr>
      </w:pPr>
      <w:r>
        <w:rPr>
          <w:rFonts w:cs="Times New Roman" w:ascii="Times New Roman" w:hAnsi="Times New Roman"/>
          <w:bCs/>
          <w:lang w:val="bg-BG"/>
        </w:rPr>
        <w:t>Спътниците на Уран са 21. Само 5 от тях са открити отдавна, а 2 – от откривателя на планетата – Хершел.</w:t>
      </w:r>
    </w:p>
    <w:p>
      <w:pPr>
        <w:pStyle w:val="Normal"/>
        <w:spacing w:lineRule="auto" w:line="240" w:before="0" w:after="0"/>
        <w:rPr>
          <w:rFonts w:ascii="Times New Roman" w:hAnsi="Times New Roman" w:cs="Times New Roman"/>
          <w:u w:val="single"/>
          <w:lang w:val="bg-BG"/>
        </w:rPr>
      </w:pPr>
      <w:r>
        <w:rPr>
          <w:rFonts w:cs="Times New Roman" w:ascii="Times New Roman" w:hAnsi="Times New Roman"/>
          <w:u w:val="single"/>
          <w:lang w:val="bg-BG"/>
        </w:rPr>
      </w:r>
    </w:p>
    <w:p>
      <w:pPr>
        <w:pStyle w:val="ListParagraph"/>
        <w:numPr>
          <w:ilvl w:val="0"/>
          <w:numId w:val="1"/>
        </w:numPr>
        <w:spacing w:lineRule="auto" w:line="240" w:before="0" w:after="0"/>
        <w:contextualSpacing/>
        <w:rPr>
          <w:rFonts w:ascii="Times New Roman" w:hAnsi="Times New Roman" w:cs="Times New Roman"/>
          <w:u w:val="single"/>
          <w:lang w:val="bg-BG"/>
        </w:rPr>
      </w:pPr>
      <w:r>
        <w:rPr>
          <w:rFonts w:cs="Times New Roman" w:ascii="Times New Roman" w:hAnsi="Times New Roman"/>
          <w:b/>
          <w:u w:val="single"/>
          <w:lang w:val="bg-BG"/>
        </w:rPr>
        <w:t>Титания</w:t>
      </w:r>
      <w:r>
        <w:rPr>
          <w:rFonts w:cs="Times New Roman" w:ascii="Times New Roman" w:hAnsi="Times New Roman"/>
          <w:lang w:val="bg-BG"/>
        </w:rPr>
        <w:t xml:space="preserve"> е най-голямата луна на Уран. Обикаля около планетата по орбита на разстояние 436 270 км, има диаметър 1578 км и маса 3.49х10</w:t>
      </w:r>
      <w:r>
        <w:rPr>
          <w:rFonts w:cs="Times New Roman" w:ascii="Times New Roman" w:hAnsi="Times New Roman"/>
          <w:vertAlign w:val="superscript"/>
          <w:lang w:val="bg-BG"/>
        </w:rPr>
        <w:t>21</w:t>
      </w:r>
      <w:r>
        <w:rPr>
          <w:rFonts w:cs="Times New Roman" w:ascii="Times New Roman" w:hAnsi="Times New Roman"/>
          <w:lang w:val="bg-BG"/>
        </w:rPr>
        <w:t>кг. Открита е през 1787 г.</w:t>
      </w:r>
    </w:p>
    <w:p>
      <w:pPr>
        <w:pStyle w:val="Normal"/>
        <w:spacing w:lineRule="auto" w:line="240" w:before="0" w:after="0"/>
        <w:ind w:firstLine="567"/>
        <w:rPr>
          <w:rFonts w:ascii="Times New Roman" w:hAnsi="Times New Roman" w:cs="Times New Roman"/>
          <w:lang w:val="bg-BG"/>
        </w:rPr>
      </w:pPr>
      <w:r>
        <w:rPr>
          <w:rFonts w:cs="Times New Roman" w:ascii="Times New Roman" w:hAnsi="Times New Roman"/>
          <w:lang w:val="bg-BG"/>
        </w:rPr>
        <w:t xml:space="preserve">Титания е белязана с няколко големи ударни кратери, но е основно покрита с малки кратери и скали. Съществуват много следи на Титания, показващи, че има вътрешни сили, променящи нейната повърхност. Повърхността на Титания е смесица от терен с множество кратери и системи от долини, дълги по няколко стотин километра. Има теория, според която Титания е била достатъчно гореща, за да бъде течна. </w:t>
      </w:r>
      <w:r>
        <w:rPr>
          <w:rFonts w:cs="Times New Roman" w:ascii="Times New Roman" w:hAnsi="Times New Roman"/>
        </w:rPr>
        <w:t>След охлаждането на повърхността, са се образували огромните долини.</w:t>
      </w:r>
    </w:p>
    <w:p>
      <w:pPr>
        <w:pStyle w:val="Normal"/>
        <w:spacing w:lineRule="auto" w:line="240" w:before="0" w:after="0"/>
        <w:ind w:firstLine="567"/>
        <w:rPr>
          <w:rFonts w:ascii="Times New Roman" w:hAnsi="Times New Roman" w:cs="Times New Roman"/>
          <w:lang w:val="bg-BG"/>
        </w:rPr>
      </w:pPr>
      <w:r>
        <w:rPr>
          <w:rFonts w:cs="Times New Roman" w:ascii="Times New Roman" w:hAnsi="Times New Roman"/>
          <w:lang w:val="bg-BG"/>
        </w:rPr>
      </w:r>
    </w:p>
    <w:p>
      <w:pPr>
        <w:pStyle w:val="ListParagraph"/>
        <w:numPr>
          <w:ilvl w:val="0"/>
          <w:numId w:val="1"/>
        </w:numPr>
        <w:spacing w:lineRule="auto" w:line="240" w:before="0" w:after="0"/>
        <w:contextualSpacing/>
        <w:rPr>
          <w:rFonts w:ascii="Times New Roman" w:hAnsi="Times New Roman" w:cs="Times New Roman"/>
          <w:u w:val="single"/>
          <w:lang w:val="bg-BG"/>
        </w:rPr>
      </w:pPr>
      <w:r>
        <w:rPr>
          <w:rFonts w:cs="Times New Roman" w:ascii="Times New Roman" w:hAnsi="Times New Roman"/>
          <w:lang w:val="bg-BG"/>
        </w:rPr>
        <w:t xml:space="preserve"> </w:t>
      </w:r>
      <w:r>
        <w:rPr>
          <w:rFonts w:cs="Times New Roman" w:ascii="Times New Roman" w:hAnsi="Times New Roman"/>
          <w:b/>
          <w:u w:val="single"/>
          <w:lang w:val="bg-BG"/>
        </w:rPr>
        <w:t>Оберон</w:t>
      </w:r>
      <w:r>
        <w:rPr>
          <w:rFonts w:cs="Times New Roman" w:ascii="Times New Roman" w:hAnsi="Times New Roman"/>
          <w:lang w:val="bg-BG"/>
        </w:rPr>
        <w:t xml:space="preserve"> е най-външният от големите </w:t>
      </w:r>
      <w:hyperlink r:id="rId3">
        <w:r>
          <w:rPr>
            <w:rStyle w:val="InternetLink"/>
            <w:rFonts w:cs="Times New Roman" w:ascii="Times New Roman" w:hAnsi="Times New Roman"/>
            <w:color w:val="000000"/>
            <w:u w:val="none"/>
            <w:lang w:val="bg-BG"/>
          </w:rPr>
          <w:t>спътници</w:t>
        </w:r>
      </w:hyperlink>
      <w:r>
        <w:rPr>
          <w:rFonts w:cs="Times New Roman" w:ascii="Times New Roman" w:hAnsi="Times New Roman"/>
          <w:lang w:val="bg-BG"/>
        </w:rPr>
        <w:t xml:space="preserve"> на </w:t>
      </w:r>
      <w:hyperlink r:id="rId4">
        <w:r>
          <w:rPr>
            <w:rStyle w:val="InternetLink"/>
            <w:rFonts w:cs="Times New Roman" w:ascii="Times New Roman" w:hAnsi="Times New Roman"/>
            <w:color w:val="000000"/>
            <w:u w:val="none"/>
            <w:lang w:val="bg-BG"/>
          </w:rPr>
          <w:t>Уран</w:t>
        </w:r>
      </w:hyperlink>
      <w:r>
        <w:rPr>
          <w:rFonts w:cs="Times New Roman" w:ascii="Times New Roman" w:hAnsi="Times New Roman"/>
          <w:lang w:val="bg-BG"/>
        </w:rPr>
        <w:t xml:space="preserve">. Открит е на </w:t>
      </w:r>
      <w:hyperlink r:id="rId5">
        <w:r>
          <w:rPr>
            <w:rStyle w:val="InternetLink"/>
            <w:rFonts w:cs="Times New Roman" w:ascii="Times New Roman" w:hAnsi="Times New Roman"/>
            <w:color w:val="000000"/>
            <w:u w:val="none"/>
            <w:lang w:val="bg-BG"/>
          </w:rPr>
          <w:t>11 януари</w:t>
        </w:r>
      </w:hyperlink>
      <w:r>
        <w:rPr>
          <w:rFonts w:cs="Times New Roman" w:ascii="Times New Roman" w:hAnsi="Times New Roman"/>
          <w:lang w:val="bg-BG"/>
        </w:rPr>
        <w:t xml:space="preserve"> </w:t>
      </w:r>
      <w:hyperlink r:id="rId6">
        <w:r>
          <w:rPr>
            <w:rStyle w:val="InternetLink"/>
            <w:rFonts w:cs="Times New Roman" w:ascii="Times New Roman" w:hAnsi="Times New Roman"/>
            <w:color w:val="000000"/>
            <w:u w:val="none"/>
            <w:lang w:val="bg-BG"/>
          </w:rPr>
          <w:t>1787</w:t>
        </w:r>
      </w:hyperlink>
      <w:r>
        <w:rPr>
          <w:rFonts w:cs="Times New Roman" w:ascii="Times New Roman" w:hAnsi="Times New Roman"/>
          <w:lang w:val="bg-BG"/>
        </w:rPr>
        <w:t xml:space="preserve"> г. от </w:t>
      </w:r>
      <w:hyperlink r:id="rId7">
        <w:r>
          <w:rPr>
            <w:rStyle w:val="InternetLink"/>
            <w:rFonts w:cs="Times New Roman" w:ascii="Times New Roman" w:hAnsi="Times New Roman"/>
            <w:color w:val="000000"/>
            <w:u w:val="none"/>
            <w:lang w:val="bg-BG"/>
          </w:rPr>
          <w:t>Уилям Хершел</w:t>
        </w:r>
      </w:hyperlink>
      <w:r>
        <w:rPr>
          <w:rFonts w:cs="Times New Roman" w:ascii="Times New Roman" w:hAnsi="Times New Roman"/>
          <w:lang w:val="bg-BG"/>
        </w:rPr>
        <w:t>.  Оберон носи името на царя на феите от шекспировата драма „</w:t>
      </w:r>
      <w:hyperlink r:id="rId8">
        <w:r>
          <w:rPr>
            <w:rStyle w:val="InternetLink"/>
            <w:rFonts w:cs="Times New Roman" w:ascii="Times New Roman" w:hAnsi="Times New Roman"/>
            <w:color w:val="000000"/>
            <w:u w:val="none"/>
            <w:lang w:val="bg-BG"/>
          </w:rPr>
          <w:t>Сън в лятна нощ</w:t>
        </w:r>
      </w:hyperlink>
      <w:r>
        <w:rPr>
          <w:rFonts w:cs="Times New Roman" w:ascii="Times New Roman" w:hAnsi="Times New Roman"/>
          <w:lang w:val="bg-BG"/>
        </w:rPr>
        <w:t xml:space="preserve">“, също както и останалите спътници на Уран носят имена на герои от произведенията на </w:t>
      </w:r>
      <w:hyperlink r:id="rId9">
        <w:r>
          <w:rPr>
            <w:rStyle w:val="InternetLink"/>
            <w:rFonts w:cs="Times New Roman" w:ascii="Times New Roman" w:hAnsi="Times New Roman"/>
            <w:color w:val="000000"/>
            <w:u w:val="none"/>
            <w:lang w:val="bg-BG"/>
          </w:rPr>
          <w:t>Уилям Шекспир</w:t>
        </w:r>
      </w:hyperlink>
      <w:r>
        <w:rPr>
          <w:rFonts w:cs="Times New Roman" w:ascii="Times New Roman" w:hAnsi="Times New Roman"/>
          <w:lang w:val="bg-BG"/>
        </w:rPr>
        <w:t xml:space="preserve"> или </w:t>
      </w:r>
      <w:hyperlink r:id="rId10">
        <w:r>
          <w:rPr>
            <w:rStyle w:val="InternetLink"/>
            <w:rFonts w:cs="Times New Roman" w:ascii="Times New Roman" w:hAnsi="Times New Roman"/>
            <w:color w:val="000000"/>
            <w:u w:val="none"/>
            <w:lang w:val="bg-BG"/>
          </w:rPr>
          <w:t>Александър Поуп</w:t>
        </w:r>
      </w:hyperlink>
      <w:r>
        <w:rPr>
          <w:rFonts w:cs="Times New Roman" w:ascii="Times New Roman" w:hAnsi="Times New Roman"/>
          <w:lang w:val="bg-BG"/>
        </w:rPr>
        <w:t xml:space="preserve">. </w:t>
      </w:r>
    </w:p>
    <w:p>
      <w:pPr>
        <w:pStyle w:val="ListParagraph"/>
        <w:spacing w:lineRule="auto" w:line="240" w:before="0" w:after="0"/>
        <w:ind w:left="357" w:firstLine="567"/>
        <w:contextualSpacing/>
        <w:rPr/>
      </w:pPr>
      <w:r>
        <w:rPr>
          <w:rFonts w:cs="Times New Roman" w:ascii="Times New Roman" w:hAnsi="Times New Roman"/>
          <w:lang w:val="bg-BG"/>
        </w:rPr>
        <w:t xml:space="preserve">Оберон се състои приблизително от 50% лед, 30% </w:t>
      </w:r>
      <w:hyperlink r:id="rId11">
        <w:r>
          <w:rPr>
            <w:rStyle w:val="InternetLink"/>
            <w:rFonts w:cs="Times New Roman" w:ascii="Times New Roman" w:hAnsi="Times New Roman"/>
            <w:color w:val="000000"/>
            <w:u w:val="none"/>
            <w:lang w:val="bg-BG"/>
          </w:rPr>
          <w:t>силикатни</w:t>
        </w:r>
      </w:hyperlink>
      <w:r>
        <w:rPr>
          <w:rFonts w:cs="Times New Roman" w:ascii="Times New Roman" w:hAnsi="Times New Roman"/>
          <w:lang w:val="bg-BG"/>
        </w:rPr>
        <w:t xml:space="preserve"> скали и 20% </w:t>
      </w:r>
      <w:hyperlink r:id="rId12">
        <w:r>
          <w:rPr>
            <w:rStyle w:val="InternetLink"/>
            <w:rFonts w:cs="Times New Roman" w:ascii="Times New Roman" w:hAnsi="Times New Roman"/>
            <w:color w:val="000000"/>
            <w:u w:val="none"/>
            <w:lang w:val="bg-BG"/>
          </w:rPr>
          <w:t>метан</w:t>
        </w:r>
      </w:hyperlink>
      <w:r>
        <w:rPr>
          <w:rFonts w:cs="Times New Roman" w:ascii="Times New Roman" w:hAnsi="Times New Roman"/>
          <w:lang w:val="bg-BG"/>
        </w:rPr>
        <w:t xml:space="preserve"> и други </w:t>
      </w:r>
      <w:hyperlink r:id="rId13">
        <w:r>
          <w:rPr>
            <w:rStyle w:val="InternetLink"/>
            <w:rFonts w:cs="Times New Roman" w:ascii="Times New Roman" w:hAnsi="Times New Roman"/>
            <w:color w:val="000000"/>
            <w:u w:val="none"/>
            <w:lang w:val="bg-BG"/>
          </w:rPr>
          <w:t>въглеводороди</w:t>
        </w:r>
      </w:hyperlink>
      <w:r>
        <w:rPr>
          <w:rFonts w:cs="Times New Roman" w:ascii="Times New Roman" w:hAnsi="Times New Roman"/>
          <w:lang w:val="bg-BG"/>
        </w:rPr>
        <w:t xml:space="preserve">. Повърхността на спътника е стара и се наблюдават многобройни </w:t>
      </w:r>
      <w:hyperlink r:id="rId14">
        <w:r>
          <w:rPr>
            <w:rStyle w:val="InternetLink"/>
            <w:rFonts w:cs="Times New Roman" w:ascii="Times New Roman" w:hAnsi="Times New Roman"/>
            <w:color w:val="000000"/>
            <w:u w:val="none"/>
            <w:lang w:val="bg-BG"/>
          </w:rPr>
          <w:t>кратери</w:t>
        </w:r>
      </w:hyperlink>
      <w:r>
        <w:rPr>
          <w:rFonts w:cs="Times New Roman" w:ascii="Times New Roman" w:hAnsi="Times New Roman"/>
          <w:lang w:val="bg-BG"/>
        </w:rPr>
        <w:t xml:space="preserve"> при липса на </w:t>
      </w:r>
      <w:hyperlink r:id="rId15">
        <w:r>
          <w:rPr>
            <w:rStyle w:val="InternetLink"/>
            <w:rFonts w:cs="Times New Roman" w:ascii="Times New Roman" w:hAnsi="Times New Roman"/>
            <w:color w:val="000000"/>
            <w:u w:val="none"/>
            <w:lang w:val="bg-BG"/>
          </w:rPr>
          <w:t>геологична</w:t>
        </w:r>
      </w:hyperlink>
      <w:r>
        <w:rPr>
          <w:rFonts w:cs="Times New Roman" w:ascii="Times New Roman" w:hAnsi="Times New Roman"/>
          <w:lang w:val="bg-BG"/>
        </w:rPr>
        <w:t xml:space="preserve"> активност. Наличен е тъмен материал с неизвестен състав покриващ дъното на повечето кратери.</w:t>
      </w:r>
    </w:p>
    <w:p>
      <w:pPr>
        <w:pStyle w:val="Normal"/>
        <w:spacing w:lineRule="auto" w:line="240" w:before="0" w:after="0"/>
        <w:rPr>
          <w:rFonts w:ascii="Times New Roman" w:hAnsi="Times New Roman" w:cs="Times New Roman"/>
          <w:u w:val="single"/>
          <w:lang w:val="bg-BG"/>
        </w:rPr>
      </w:pPr>
      <w:r>
        <w:rPr>
          <w:rFonts w:cs="Times New Roman" w:ascii="Times New Roman" w:hAnsi="Times New Roman"/>
          <w:u w:val="single"/>
          <w:lang w:val="bg-BG"/>
        </w:rPr>
      </w:r>
    </w:p>
    <w:p>
      <w:pPr>
        <w:pStyle w:val="ListParagraph"/>
        <w:numPr>
          <w:ilvl w:val="0"/>
          <w:numId w:val="1"/>
        </w:numPr>
        <w:spacing w:lineRule="auto" w:line="240" w:before="0" w:after="0"/>
        <w:contextualSpacing/>
        <w:rPr>
          <w:rFonts w:ascii="Times New Roman" w:hAnsi="Times New Roman" w:cs="Times New Roman"/>
          <w:u w:val="single"/>
          <w:lang w:val="bg-BG"/>
        </w:rPr>
      </w:pPr>
      <w:r>
        <w:rPr>
          <w:rFonts w:cs="Times New Roman" w:ascii="Times New Roman" w:hAnsi="Times New Roman"/>
          <w:b/>
          <w:u w:val="single"/>
          <w:lang w:val="bg-BG"/>
        </w:rPr>
        <w:t>Миранда</w:t>
      </w:r>
      <w:r>
        <w:rPr>
          <w:rFonts w:cs="Times New Roman" w:ascii="Times New Roman" w:hAnsi="Times New Roman"/>
          <w:lang w:val="bg-BG"/>
        </w:rPr>
        <w:t xml:space="preserve"> е една от най-големите луни на Уран. Тя е малък спътник, с диаметър 470 км. Нейната повърхност е уникална и се различава от всичко в слънчевата система със своите забележителности. Една от тях е огромен каньон, дълбок 20 км. Има много скални тераси и смесица от стара и млада повърхност. Според учените Миранда е била подложена на разрушителни удари с други тела повече от 5 пъти по време на нейната еволюция. Всъщност, външността на Миранда може да бъде обяснена с много теории, но истинската причина за релефа й е неизвестна.</w:t>
      </w:r>
    </w:p>
    <w:p>
      <w:pPr>
        <w:pStyle w:val="ListParagraph"/>
        <w:spacing w:lineRule="auto" w:line="240" w:before="0" w:after="0"/>
        <w:ind w:left="357" w:firstLine="567"/>
        <w:contextualSpacing/>
        <w:rPr/>
      </w:pPr>
      <w:r>
        <w:rPr>
          <w:rFonts w:cs="Times New Roman" w:ascii="Times New Roman" w:hAnsi="Times New Roman"/>
          <w:lang w:val="bg-BG"/>
        </w:rPr>
        <w:t>Малкият размер на Миранда, ниската температура (-187°</w:t>
      </w:r>
      <w:r>
        <w:rPr>
          <w:rFonts w:cs="Times New Roman" w:ascii="Times New Roman" w:hAnsi="Times New Roman"/>
        </w:rPr>
        <w:t>C</w:t>
      </w:r>
      <w:r>
        <w:rPr>
          <w:rFonts w:cs="Times New Roman" w:ascii="Times New Roman" w:hAnsi="Times New Roman"/>
          <w:lang w:val="bg-BG"/>
        </w:rPr>
        <w:t>), степента и разнообразието на тектонична активност на тази луна изненадват учените. Те вярват, че източник на топлина са приливните сили на гравитационното привличане на Уран.</w:t>
      </w:r>
    </w:p>
    <w:p>
      <w:pPr>
        <w:pStyle w:val="ListParagraph"/>
        <w:spacing w:lineRule="auto" w:line="240" w:before="0" w:after="0"/>
        <w:ind w:left="357" w:firstLine="567"/>
        <w:contextualSpacing/>
        <w:rPr>
          <w:rFonts w:ascii="Times New Roman" w:hAnsi="Times New Roman" w:cs="Times New Roman"/>
          <w:lang w:val="bg-BG"/>
        </w:rPr>
      </w:pPr>
      <w:r>
        <w:rPr>
          <w:rFonts w:cs="Times New Roman" w:ascii="Times New Roman" w:hAnsi="Times New Roman"/>
          <w:lang w:val="bg-BG"/>
        </w:rPr>
      </w:r>
    </w:p>
    <w:p>
      <w:pPr>
        <w:pStyle w:val="ListParagraph"/>
        <w:numPr>
          <w:ilvl w:val="0"/>
          <w:numId w:val="1"/>
        </w:numPr>
        <w:spacing w:lineRule="auto" w:line="240" w:before="0" w:after="0"/>
        <w:contextualSpacing/>
        <w:rPr>
          <w:rFonts w:ascii="Times New Roman" w:hAnsi="Times New Roman" w:cs="Times New Roman"/>
          <w:u w:val="single"/>
          <w:lang w:val="bg-BG"/>
        </w:rPr>
      </w:pPr>
      <w:r>
        <w:rPr>
          <w:rFonts w:cs="Times New Roman" w:ascii="Times New Roman" w:hAnsi="Times New Roman"/>
          <w:b/>
          <w:u w:val="single"/>
          <w:lang w:val="bg-BG"/>
        </w:rPr>
        <w:t>Ариел</w:t>
      </w:r>
      <w:r>
        <w:rPr>
          <w:rFonts w:cs="Times New Roman" w:ascii="Times New Roman" w:hAnsi="Times New Roman"/>
          <w:lang w:val="bg-BG"/>
        </w:rPr>
        <w:t xml:space="preserve"> е 12-тата луна на Уран. Обикаля около планетата по орбита на разстояние 190 930 км, има диаметър 1158 км и маса 1.27х10</w:t>
      </w:r>
      <w:r>
        <w:rPr>
          <w:rFonts w:cs="Times New Roman" w:ascii="Times New Roman" w:hAnsi="Times New Roman"/>
          <w:vertAlign w:val="superscript"/>
          <w:lang w:val="bg-BG"/>
        </w:rPr>
        <w:t>21</w:t>
      </w:r>
      <w:r>
        <w:rPr>
          <w:rFonts w:cs="Times New Roman" w:ascii="Times New Roman" w:hAnsi="Times New Roman"/>
          <w:lang w:val="bg-BG"/>
        </w:rPr>
        <w:t>кг. Открита е от британския астроном Уилям Ласел през 1851 г.</w:t>
      </w:r>
    </w:p>
    <w:p>
      <w:pPr>
        <w:pStyle w:val="ListParagraph"/>
        <w:spacing w:lineRule="auto" w:line="240" w:before="0" w:after="0"/>
        <w:ind w:left="357" w:firstLine="567"/>
        <w:contextualSpacing/>
        <w:rPr>
          <w:rFonts w:ascii="Times New Roman" w:hAnsi="Times New Roman" w:cs="Times New Roman"/>
          <w:lang w:val="bg-BG"/>
        </w:rPr>
      </w:pPr>
      <w:r>
        <w:rPr>
          <w:rFonts w:cs="Times New Roman" w:ascii="Times New Roman" w:hAnsi="Times New Roman"/>
          <w:lang w:val="bg-BG"/>
        </w:rPr>
        <w:t>Ариел е относително малък спътник и е най-ярката луна на Уран. Повърхността е белязана от кратери, но забележителностите са дългите напукани долини, разпръснати по цялата повърхност. Дъната на каньоните изглеждат като че ли са били загладени от течност. Течността не може да е била вода, защото водата е твърда като стомана при тези температури. Потоците може би са били от амоняк, метан или въглероден двуокис. Възможно е Ариел да е била гореща в миналото, но сега е много студена и изглежда долините да са се формирали при замръзването на повърхността.</w:t>
      </w:r>
    </w:p>
    <w:p>
      <w:pPr>
        <w:pStyle w:val="ListParagraph"/>
        <w:spacing w:lineRule="auto" w:line="240" w:before="0" w:after="0"/>
        <w:ind w:left="357" w:firstLine="567"/>
        <w:contextualSpacing/>
        <w:rPr>
          <w:rFonts w:ascii="Times New Roman" w:hAnsi="Times New Roman" w:cs="Times New Roman"/>
          <w:lang w:val="bg-BG"/>
        </w:rPr>
      </w:pPr>
      <w:r>
        <w:rPr>
          <w:rFonts w:cs="Times New Roman" w:ascii="Times New Roman" w:hAnsi="Times New Roman"/>
          <w:lang w:val="bg-BG"/>
        </w:rPr>
      </w:r>
    </w:p>
    <w:p>
      <w:pPr>
        <w:pStyle w:val="ListParagraph"/>
        <w:numPr>
          <w:ilvl w:val="0"/>
          <w:numId w:val="1"/>
        </w:numPr>
        <w:spacing w:lineRule="auto" w:line="240" w:before="0" w:after="0"/>
        <w:contextualSpacing/>
        <w:rPr>
          <w:rFonts w:ascii="Times New Roman" w:hAnsi="Times New Roman" w:cs="Times New Roman"/>
          <w:b/>
          <w:b/>
          <w:u w:val="single"/>
          <w:lang w:val="bg-BG"/>
        </w:rPr>
      </w:pPr>
      <w:r>
        <w:rPr>
          <w:rFonts w:cs="Times New Roman" w:ascii="Times New Roman" w:hAnsi="Times New Roman"/>
          <w:b/>
          <w:u w:val="single"/>
          <w:lang w:val="bg-BG"/>
        </w:rPr>
        <w:t>Нептун – спътници</w:t>
      </w:r>
    </w:p>
    <w:p>
      <w:pPr>
        <w:pStyle w:val="ListParagraph"/>
        <w:spacing w:lineRule="auto" w:line="240" w:before="0" w:after="0"/>
        <w:ind w:left="360" w:hanging="0"/>
        <w:contextualSpacing/>
        <w:rPr/>
      </w:pPr>
      <w:r>
        <w:rPr>
          <w:rFonts w:cs="Times New Roman" w:ascii="Times New Roman" w:hAnsi="Times New Roman"/>
          <w:bCs/>
          <w:lang w:val="bg-BG"/>
        </w:rPr>
        <w:t>С изключение на най-големите спътници на Нептун - Тритон и Нереида, всички останали спътници на планетата са открити през 1989 г. и имат диаметър от около 200 км.</w:t>
      </w:r>
    </w:p>
    <w:p>
      <w:pPr>
        <w:pStyle w:val="ListParagraph"/>
        <w:spacing w:lineRule="auto" w:line="240" w:before="0" w:after="0"/>
        <w:ind w:left="360" w:hanging="0"/>
        <w:contextualSpacing/>
        <w:rPr>
          <w:rFonts w:ascii="Times New Roman" w:hAnsi="Times New Roman" w:cs="Times New Roman"/>
          <w:bCs/>
          <w:lang w:val="bg-BG"/>
        </w:rPr>
      </w:pPr>
      <w:r>
        <w:rPr>
          <w:rFonts w:cs="Times New Roman" w:ascii="Times New Roman" w:hAnsi="Times New Roman"/>
          <w:bCs/>
          <w:lang w:val="bg-BG"/>
        </w:rPr>
      </w:r>
    </w:p>
    <w:p>
      <w:pPr>
        <w:pStyle w:val="ListParagraph"/>
        <w:numPr>
          <w:ilvl w:val="0"/>
          <w:numId w:val="1"/>
        </w:numPr>
        <w:spacing w:lineRule="auto" w:line="240" w:before="0" w:after="0"/>
        <w:contextualSpacing/>
        <w:rPr>
          <w:rFonts w:ascii="Times New Roman" w:hAnsi="Times New Roman" w:cs="Times New Roman"/>
          <w:u w:val="single"/>
          <w:lang w:val="bg-BG"/>
        </w:rPr>
      </w:pPr>
      <w:r>
        <w:rPr>
          <w:rFonts w:cs="Times New Roman" w:ascii="Times New Roman" w:hAnsi="Times New Roman"/>
          <w:b/>
          <w:bCs/>
          <w:u w:val="single"/>
          <w:lang w:val="bg-BG"/>
        </w:rPr>
        <w:t>Тритон</w:t>
      </w:r>
      <w:r>
        <w:rPr>
          <w:rFonts w:cs="Times New Roman" w:ascii="Times New Roman" w:hAnsi="Times New Roman"/>
          <w:lang w:val="bg-BG"/>
        </w:rPr>
        <w:t xml:space="preserve"> е най-големият спътник на Нептун  и има най-студената повърхност в Слънчевата система: -235°</w:t>
      </w:r>
      <w:r>
        <w:rPr>
          <w:rFonts w:cs="Times New Roman" w:ascii="Times New Roman" w:hAnsi="Times New Roman"/>
        </w:rPr>
        <w:t>C</w:t>
      </w:r>
      <w:r>
        <w:rPr>
          <w:rFonts w:cs="Times New Roman" w:ascii="Times New Roman" w:hAnsi="Times New Roman"/>
          <w:lang w:val="bg-BG"/>
        </w:rPr>
        <w:t>. Открит е през 1844 г. от английския астроном Уилям Ласел. За Тритон е характерно, че повърхността му е повече камениста, отколкото ледена. Той се движи по орбита, наклонена към екваториалната плоскост на Нептун. Тритон е най-големият в Слънчевата система спътник, имащ обратно движение, т.е., той обикаля около Нептун в посока, обратна на въртенето на планетата. Заради тази ретроградна орбита приливното взаимодействие между Нептун и Тритон отнема енергия от Тритон и по този начин свива неговата орбита. Планетата има  обширни каньони, кратери и върхове, замразени басейни от лед и амоняк и дълги пукнатини, които изглеждат като транс-континентални пътища. Голямата част от азота в атмосферата е кондензиран в лед, който покрива повърхността. Розовите области на полюсите изглежда са заледен метан, докато зеленикавите региони от повърхността все още не са обяснени. Откритите вулкани  там са съвсем различни от вулканите на Земята. Вместо да изригват нажежена магма, те изхвърлят течен азот, прах и метанови съставки.</w:t>
      </w:r>
    </w:p>
    <w:p>
      <w:pPr>
        <w:pStyle w:val="ListParagraph"/>
        <w:spacing w:lineRule="auto" w:line="240" w:before="0" w:after="0"/>
        <w:ind w:left="357" w:firstLine="567"/>
        <w:contextualSpacing/>
        <w:rPr>
          <w:rFonts w:ascii="Times New Roman" w:hAnsi="Times New Roman" w:cs="Times New Roman"/>
          <w:u w:val="single"/>
          <w:lang w:val="bg-BG"/>
        </w:rPr>
      </w:pPr>
      <w:r>
        <w:rPr>
          <w:rFonts w:cs="Times New Roman" w:ascii="Times New Roman" w:hAnsi="Times New Roman"/>
          <w:u w:val="single"/>
          <w:lang w:val="bg-BG"/>
        </w:rPr>
      </w:r>
    </w:p>
    <w:p>
      <w:pPr>
        <w:pStyle w:val="ListParagraph"/>
        <w:numPr>
          <w:ilvl w:val="0"/>
          <w:numId w:val="1"/>
        </w:numPr>
        <w:spacing w:lineRule="auto" w:line="240" w:before="0" w:after="0"/>
        <w:contextualSpacing/>
        <w:rPr>
          <w:rFonts w:ascii="Times New Roman" w:hAnsi="Times New Roman" w:cs="Times New Roman"/>
          <w:u w:val="single"/>
          <w:lang w:val="bg-BG"/>
        </w:rPr>
      </w:pPr>
      <w:r>
        <w:rPr>
          <w:rFonts w:cs="Times New Roman" w:ascii="Times New Roman" w:hAnsi="Times New Roman"/>
          <w:b/>
          <w:u w:val="single"/>
          <w:lang w:val="bg-BG"/>
        </w:rPr>
        <w:t>Нереида</w:t>
      </w:r>
      <w:r>
        <w:rPr>
          <w:rFonts w:cs="Times New Roman" w:ascii="Times New Roman" w:hAnsi="Times New Roman"/>
          <w:lang w:val="bg-BG"/>
        </w:rPr>
        <w:t xml:space="preserve"> е </w:t>
      </w:r>
      <w:hyperlink r:id="rId16">
        <w:r>
          <w:rPr>
            <w:rStyle w:val="InternetLink"/>
            <w:rFonts w:cs="Times New Roman" w:ascii="Times New Roman" w:hAnsi="Times New Roman"/>
            <w:color w:val="000000"/>
            <w:u w:val="none"/>
            <w:lang w:val="bg-BG"/>
          </w:rPr>
          <w:t>естествен спътник</w:t>
        </w:r>
      </w:hyperlink>
      <w:r>
        <w:rPr>
          <w:rFonts w:cs="Times New Roman" w:ascii="Times New Roman" w:hAnsi="Times New Roman"/>
          <w:lang w:val="bg-BG"/>
        </w:rPr>
        <w:t xml:space="preserve"> на </w:t>
      </w:r>
      <w:hyperlink r:id="rId17">
        <w:r>
          <w:rPr>
            <w:rStyle w:val="InternetLink"/>
            <w:rFonts w:cs="Times New Roman" w:ascii="Times New Roman" w:hAnsi="Times New Roman"/>
            <w:color w:val="000000"/>
            <w:u w:val="none"/>
            <w:lang w:val="bg-BG"/>
          </w:rPr>
          <w:t>Нептун</w:t>
        </w:r>
      </w:hyperlink>
      <w:r>
        <w:rPr>
          <w:rFonts w:cs="Times New Roman" w:ascii="Times New Roman" w:hAnsi="Times New Roman"/>
          <w:lang w:val="bg-BG"/>
        </w:rPr>
        <w:t xml:space="preserve">, открит на </w:t>
      </w:r>
      <w:hyperlink r:id="rId18">
        <w:r>
          <w:rPr>
            <w:rStyle w:val="InternetLink"/>
            <w:rFonts w:cs="Times New Roman" w:ascii="Times New Roman" w:hAnsi="Times New Roman"/>
            <w:color w:val="000000"/>
            <w:u w:val="none"/>
            <w:lang w:val="bg-BG"/>
          </w:rPr>
          <w:t>1 май</w:t>
        </w:r>
      </w:hyperlink>
      <w:r>
        <w:rPr>
          <w:rFonts w:cs="Times New Roman" w:ascii="Times New Roman" w:hAnsi="Times New Roman"/>
          <w:lang w:val="bg-BG"/>
        </w:rPr>
        <w:t xml:space="preserve"> </w:t>
      </w:r>
      <w:hyperlink r:id="rId19">
        <w:r>
          <w:rPr>
            <w:rStyle w:val="InternetLink"/>
            <w:rFonts w:cs="Times New Roman" w:ascii="Times New Roman" w:hAnsi="Times New Roman"/>
            <w:color w:val="000000"/>
            <w:u w:val="none"/>
            <w:lang w:val="bg-BG"/>
          </w:rPr>
          <w:t>1949</w:t>
        </w:r>
      </w:hyperlink>
      <w:r>
        <w:rPr>
          <w:rFonts w:cs="Times New Roman" w:ascii="Times New Roman" w:hAnsi="Times New Roman"/>
          <w:lang w:val="bg-BG"/>
        </w:rPr>
        <w:t xml:space="preserve"> г. от </w:t>
      </w:r>
      <w:hyperlink r:id="rId20">
        <w:r>
          <w:rPr>
            <w:rStyle w:val="InternetLink"/>
            <w:rFonts w:cs="Times New Roman" w:ascii="Times New Roman" w:hAnsi="Times New Roman"/>
            <w:color w:val="000000"/>
            <w:u w:val="none"/>
            <w:lang w:val="bg-BG"/>
          </w:rPr>
          <w:t>астронома</w:t>
        </w:r>
      </w:hyperlink>
      <w:r>
        <w:rPr>
          <w:rFonts w:cs="Times New Roman" w:ascii="Times New Roman" w:hAnsi="Times New Roman"/>
          <w:lang w:val="bg-BG"/>
        </w:rPr>
        <w:t xml:space="preserve"> </w:t>
      </w:r>
      <w:hyperlink r:id="rId21">
        <w:r>
          <w:rPr>
            <w:rStyle w:val="InternetLink"/>
            <w:rFonts w:cs="Times New Roman" w:ascii="Times New Roman" w:hAnsi="Times New Roman"/>
            <w:color w:val="000000"/>
            <w:u w:val="none"/>
            <w:lang w:val="bg-BG"/>
          </w:rPr>
          <w:t>Герард Кайпер</w:t>
        </w:r>
      </w:hyperlink>
      <w:r>
        <w:rPr>
          <w:rFonts w:cs="Times New Roman" w:ascii="Times New Roman" w:hAnsi="Times New Roman"/>
          <w:lang w:val="bg-BG"/>
        </w:rPr>
        <w:t xml:space="preserve">. </w:t>
      </w:r>
      <w:r>
        <w:rPr>
          <w:rFonts w:cs="Times New Roman" w:ascii="Times New Roman" w:hAnsi="Times New Roman"/>
        </w:rPr>
        <w:t xml:space="preserve">Спътникът носи името на </w:t>
      </w:r>
      <w:hyperlink r:id="rId22">
        <w:r>
          <w:rPr>
            <w:rStyle w:val="InternetLink"/>
            <w:rFonts w:cs="Times New Roman" w:ascii="Times New Roman" w:hAnsi="Times New Roman"/>
            <w:color w:val="000000"/>
            <w:u w:val="none"/>
          </w:rPr>
          <w:t>нимфата</w:t>
        </w:r>
      </w:hyperlink>
      <w:r>
        <w:rPr>
          <w:rFonts w:cs="Times New Roman" w:ascii="Times New Roman" w:hAnsi="Times New Roman"/>
        </w:rPr>
        <w:t xml:space="preserve"> от </w:t>
      </w:r>
      <w:hyperlink r:id="rId23">
        <w:r>
          <w:rPr>
            <w:rStyle w:val="InternetLink"/>
            <w:rFonts w:cs="Times New Roman" w:ascii="Times New Roman" w:hAnsi="Times New Roman"/>
            <w:color w:val="000000"/>
            <w:u w:val="none"/>
          </w:rPr>
          <w:t>древногръцката митология</w:t>
        </w:r>
      </w:hyperlink>
      <w:r>
        <w:rPr>
          <w:rFonts w:cs="Times New Roman" w:ascii="Times New Roman" w:hAnsi="Times New Roman"/>
        </w:rPr>
        <w:t xml:space="preserve"> </w:t>
      </w:r>
      <w:hyperlink r:id="rId24">
        <w:r>
          <w:rPr>
            <w:rStyle w:val="InternetLink"/>
            <w:rFonts w:cs="Times New Roman" w:ascii="Times New Roman" w:hAnsi="Times New Roman"/>
            <w:color w:val="000000"/>
            <w:u w:val="none"/>
          </w:rPr>
          <w:t>Нереида</w:t>
        </w:r>
      </w:hyperlink>
      <w:r>
        <w:rPr>
          <w:rFonts w:cs="Times New Roman" w:ascii="Times New Roman" w:hAnsi="Times New Roman"/>
        </w:rPr>
        <w:t>.</w:t>
      </w:r>
    </w:p>
    <w:p>
      <w:pPr>
        <w:pStyle w:val="ListParagraph"/>
        <w:spacing w:lineRule="auto" w:line="240" w:before="0" w:after="0"/>
        <w:ind w:left="360" w:hanging="0"/>
        <w:contextualSpacing/>
        <w:rPr>
          <w:rFonts w:ascii="Times New Roman" w:hAnsi="Times New Roman" w:cs="Times New Roman"/>
          <w:lang w:val="bg-BG"/>
        </w:rPr>
      </w:pPr>
      <w:r>
        <w:rPr>
          <w:rFonts w:cs="Times New Roman" w:ascii="Times New Roman" w:hAnsi="Times New Roman"/>
          <w:lang w:val="bg-BG"/>
        </w:rPr>
        <w:t xml:space="preserve">Нереида е 3-ят по големина спътник на Нептун, с диаметър от 340 </w:t>
      </w:r>
      <w:r>
        <w:rPr>
          <w:rFonts w:cs="Times New Roman" w:ascii="Times New Roman" w:hAnsi="Times New Roman"/>
        </w:rPr>
        <w:t>km</w:t>
      </w:r>
      <w:r>
        <w:rPr>
          <w:rFonts w:cs="Times New Roman" w:ascii="Times New Roman" w:hAnsi="Times New Roman"/>
          <w:lang w:val="bg-BG"/>
        </w:rPr>
        <w:t xml:space="preserve">. Орбитата на Нереида е с най-високоексцентричната орбита от всички известни спътници в </w:t>
      </w:r>
      <w:hyperlink r:id="rId25">
        <w:r>
          <w:rPr>
            <w:rStyle w:val="InternetLink"/>
            <w:rFonts w:cs="Times New Roman" w:ascii="Times New Roman" w:hAnsi="Times New Roman"/>
            <w:color w:val="000000"/>
            <w:u w:val="none"/>
            <w:lang w:val="bg-BG"/>
          </w:rPr>
          <w:t>Слънчевата система</w:t>
        </w:r>
      </w:hyperlink>
      <w:r>
        <w:rPr>
          <w:rFonts w:cs="Times New Roman" w:ascii="Times New Roman" w:hAnsi="Times New Roman"/>
          <w:lang w:val="bg-BG"/>
        </w:rPr>
        <w:t>, с орбитално разстояние от 1</w:t>
      </w:r>
      <w:r>
        <w:rPr>
          <w:rFonts w:cs="Times New Roman" w:ascii="Times New Roman" w:hAnsi="Times New Roman"/>
        </w:rPr>
        <w:t> </w:t>
      </w:r>
      <w:r>
        <w:rPr>
          <w:rFonts w:cs="Times New Roman" w:ascii="Times New Roman" w:hAnsi="Times New Roman"/>
          <w:lang w:val="bg-BG"/>
        </w:rPr>
        <w:t>353</w:t>
      </w:r>
      <w:r>
        <w:rPr>
          <w:rFonts w:cs="Times New Roman" w:ascii="Times New Roman" w:hAnsi="Times New Roman"/>
        </w:rPr>
        <w:t> </w:t>
      </w:r>
      <w:r>
        <w:rPr>
          <w:rFonts w:cs="Times New Roman" w:ascii="Times New Roman" w:hAnsi="Times New Roman"/>
          <w:lang w:val="bg-BG"/>
        </w:rPr>
        <w:t>600 до 9</w:t>
      </w:r>
      <w:r>
        <w:rPr>
          <w:rFonts w:cs="Times New Roman" w:ascii="Times New Roman" w:hAnsi="Times New Roman"/>
        </w:rPr>
        <w:t> </w:t>
      </w:r>
      <w:r>
        <w:rPr>
          <w:rFonts w:cs="Times New Roman" w:ascii="Times New Roman" w:hAnsi="Times New Roman"/>
          <w:lang w:val="bg-BG"/>
        </w:rPr>
        <w:t>623</w:t>
      </w:r>
      <w:r>
        <w:rPr>
          <w:rFonts w:cs="Times New Roman" w:ascii="Times New Roman" w:hAnsi="Times New Roman"/>
        </w:rPr>
        <w:t> </w:t>
      </w:r>
      <w:r>
        <w:rPr>
          <w:rFonts w:cs="Times New Roman" w:ascii="Times New Roman" w:hAnsi="Times New Roman"/>
          <w:lang w:val="bg-BG"/>
        </w:rPr>
        <w:t xml:space="preserve">700 </w:t>
      </w:r>
      <w:hyperlink r:id="rId26">
        <w:r>
          <w:rPr>
            <w:rStyle w:val="InternetLink"/>
            <w:rFonts w:cs="Times New Roman" w:ascii="Times New Roman" w:hAnsi="Times New Roman"/>
            <w:color w:val="000000"/>
            <w:u w:val="none"/>
          </w:rPr>
          <w:t>km</w:t>
        </w:r>
      </w:hyperlink>
      <w:r>
        <w:rPr>
          <w:rFonts w:cs="Times New Roman" w:ascii="Times New Roman" w:hAnsi="Times New Roman"/>
          <w:lang w:val="bg-BG"/>
        </w:rPr>
        <w:t xml:space="preserve">. Учените предполагат, че това се дължи на факта, че спътникът е прихванат обект от </w:t>
      </w:r>
      <w:hyperlink r:id="rId27">
        <w:r>
          <w:rPr>
            <w:rStyle w:val="InternetLink"/>
            <w:rFonts w:cs="Times New Roman" w:ascii="Times New Roman" w:hAnsi="Times New Roman"/>
            <w:color w:val="000000"/>
            <w:u w:val="none"/>
            <w:lang w:val="bg-BG"/>
          </w:rPr>
          <w:t>пояса на Кайпер</w:t>
        </w:r>
      </w:hyperlink>
      <w:r>
        <w:rPr>
          <w:rFonts w:cs="Times New Roman" w:ascii="Times New Roman" w:hAnsi="Times New Roman"/>
          <w:lang w:val="bg-BG"/>
        </w:rPr>
        <w:t xml:space="preserve">, но според алтернативна хипотеза Нереида е била повлияна по време на прихващането на </w:t>
      </w:r>
      <w:hyperlink r:id="rId28">
        <w:r>
          <w:rPr>
            <w:rStyle w:val="InternetLink"/>
            <w:rFonts w:cs="Times New Roman" w:ascii="Times New Roman" w:hAnsi="Times New Roman"/>
            <w:color w:val="000000"/>
            <w:u w:val="none"/>
            <w:lang w:val="bg-BG"/>
          </w:rPr>
          <w:t>Тритон</w:t>
        </w:r>
      </w:hyperlink>
      <w:r>
        <w:rPr>
          <w:rFonts w:cs="Times New Roman" w:ascii="Times New Roman" w:hAnsi="Times New Roman"/>
          <w:lang w:val="bg-BG"/>
        </w:rPr>
        <w:t>, най-масивния спътник в нептуновата система.</w:t>
      </w:r>
    </w:p>
    <w:p>
      <w:pPr>
        <w:pStyle w:val="ListParagraph"/>
        <w:spacing w:lineRule="auto" w:line="240" w:before="0" w:after="0"/>
        <w:ind w:left="360" w:hanging="0"/>
        <w:contextualSpacing/>
        <w:rPr>
          <w:rFonts w:ascii="Times New Roman" w:hAnsi="Times New Roman" w:cs="Times New Roman"/>
          <w:u w:val="single"/>
          <w:lang w:val="bg-BG"/>
        </w:rPr>
      </w:pPr>
      <w:r>
        <w:rPr>
          <w:rFonts w:cs="Times New Roman" w:ascii="Times New Roman" w:hAnsi="Times New Roman"/>
          <w:u w:val="single"/>
          <w:lang w:val="bg-BG"/>
        </w:rPr>
      </w:r>
    </w:p>
    <w:p>
      <w:pPr>
        <w:pStyle w:val="ListParagraph"/>
        <w:numPr>
          <w:ilvl w:val="0"/>
          <w:numId w:val="1"/>
        </w:numPr>
        <w:spacing w:lineRule="auto" w:line="240" w:before="0" w:after="0"/>
        <w:contextualSpacing/>
        <w:rPr>
          <w:rFonts w:ascii="Times New Roman" w:hAnsi="Times New Roman" w:cs="Times New Roman"/>
          <w:b/>
          <w:b/>
          <w:u w:val="single"/>
          <w:lang w:val="bg-BG"/>
        </w:rPr>
      </w:pPr>
      <w:r>
        <w:rPr>
          <w:rFonts w:cs="Times New Roman" w:ascii="Times New Roman" w:hAnsi="Times New Roman"/>
          <w:b/>
          <w:u w:val="single"/>
          <w:lang w:val="bg-BG"/>
        </w:rPr>
        <w:t>Харон – единственият спътник на Плутон</w:t>
      </w:r>
    </w:p>
    <w:p>
      <w:pPr>
        <w:pStyle w:val="Normal"/>
        <w:spacing w:lineRule="auto" w:line="240" w:before="0" w:after="0"/>
        <w:ind w:firstLine="567"/>
        <w:rPr>
          <w:vanish/>
        </w:rPr>
      </w:pPr>
      <w:r>
        <w:rPr>
          <w:rFonts w:cs="Times New Roman" w:ascii="Times New Roman" w:hAnsi="Times New Roman"/>
          <w:lang w:val="bg-BG"/>
        </w:rPr>
        <w:t xml:space="preserve">Харон е единствения познат естествен спътник на планетата Плутон. </w:t>
      </w:r>
      <w:r>
        <w:rPr>
          <w:rFonts w:cs="Times New Roman" w:ascii="Times New Roman" w:hAnsi="Times New Roman"/>
        </w:rPr>
        <w:t>O</w:t>
      </w:r>
      <w:r>
        <w:rPr>
          <w:rFonts w:cs="Times New Roman" w:ascii="Times New Roman" w:hAnsi="Times New Roman"/>
          <w:lang w:val="bg-BG"/>
        </w:rPr>
        <w:t xml:space="preserve">ткрит е от американския астроном Джеймс У. Кристи на 22 юни 1978 г. Спътникът е кръстен на Харон, лодкарят в гръцката митология , който превозва мъртвите души към подземния свят. Повърхността му е заета с неактивен лед и няма атмосфера.Има следи за крио-гейзери. Диаметърът на Харон е 1172 </w:t>
      </w:r>
      <w:r>
        <w:rPr>
          <w:rFonts w:cs="Times New Roman" w:ascii="Times New Roman" w:hAnsi="Times New Roman"/>
        </w:rPr>
        <w:t>km</w:t>
      </w:r>
      <w:r>
        <w:rPr>
          <w:rFonts w:cs="Times New Roman" w:ascii="Times New Roman" w:hAnsi="Times New Roman"/>
          <w:lang w:val="bg-BG"/>
        </w:rPr>
        <w:t xml:space="preserve">, малко под половината на този на Плутон. Спътникът има маса </w:t>
      </w:r>
      <w:r>
        <w:rPr>
          <w:rFonts w:cs="Times New Roman" w:ascii="Times New Roman" w:hAnsi="Times New Roman"/>
          <w:vertAlign w:val="superscript"/>
          <w:lang w:val="bg-BG"/>
        </w:rPr>
        <w:t>1</w:t>
      </w:r>
      <w:r>
        <w:rPr>
          <w:rFonts w:cs="Times New Roman" w:ascii="Times New Roman" w:hAnsi="Times New Roman"/>
          <w:lang w:val="bg-BG"/>
        </w:rPr>
        <w:t>/</w:t>
      </w:r>
      <w:r>
        <w:rPr>
          <w:rFonts w:cs="Times New Roman" w:ascii="Times New Roman" w:hAnsi="Times New Roman"/>
          <w:vertAlign w:val="subscript"/>
          <w:lang w:val="bg-BG"/>
        </w:rPr>
        <w:t>7</w:t>
      </w:r>
      <w:r>
        <w:rPr>
          <w:rFonts w:cs="Times New Roman" w:ascii="Times New Roman" w:hAnsi="Times New Roman"/>
          <w:lang w:val="bg-BG"/>
        </w:rPr>
        <w:t xml:space="preserve"> от тази на планетата и площ от 4 400 000 </w:t>
      </w:r>
      <w:r>
        <w:rPr>
          <w:rFonts w:cs="Times New Roman" w:ascii="Times New Roman" w:hAnsi="Times New Roman"/>
        </w:rPr>
        <w:t>km</w:t>
      </w:r>
      <w:r>
        <w:rPr>
          <w:rFonts w:cs="Times New Roman" w:ascii="Times New Roman" w:hAnsi="Times New Roman"/>
          <w:vertAlign w:val="superscript"/>
          <w:lang w:val="bg-BG"/>
        </w:rPr>
        <w:t>2</w:t>
      </w:r>
      <w:r>
        <w:rPr>
          <w:rFonts w:cs="Times New Roman" w:ascii="Times New Roman" w:hAnsi="Times New Roman"/>
          <w:lang w:val="bg-BG"/>
        </w:rPr>
        <w:t>. За разлика от Плутон, който е покрит със замръзнал азот, неговият спътник е обвит в лед с температура близка до абсолютната нула.Поради необичайно малката разлика в големината на Плутон и Харон, те понякога се смятат за двойна планета. Робин Канъп предполага, че е възможно Харон да се е образувал чрез голям сблъсък преди около 4,5 милиарда години при удар на обект от пояса на Кайпер с диаметър между 1600 и 2000 километра в Плутон със скорост 1 км/сек., след което Харон се е образувал от пръстена от отломки, излетяли при удара.</w:t>
      </w:r>
      <w:bookmarkStart w:id="0" w:name="_PictureBullets"/>
      <w:bookmarkEnd w:id="0"/>
    </w:p>
    <w:sectPr>
      <w:footerReference w:type="default" r:id="rId29"/>
      <w:type w:val="nextPage"/>
      <w:pgSz w:w="12240" w:h="15840"/>
      <w:pgMar w:left="720" w:right="720" w:header="0" w:top="719" w:footer="709" w:bottom="125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altName w:val="Century Gothic"/>
    <w:charset w:val="cc"/>
    <w:family w:val="swiss"/>
    <w:pitch w:val="variable"/>
  </w:font>
  <w:font w:name="Times New Roman">
    <w:charset w:val="cc"/>
    <w:family w:val="roman"/>
    <w:pitch w:val="variable"/>
  </w:font>
  <w:font w:name="Tahoma">
    <w:charset w:val="cc"/>
    <w:family w:val="swiss"/>
    <w:pitch w:val="variable"/>
  </w:font>
  <w:font w:name="Liberation Sans">
    <w:altName w:val="Arial"/>
    <w:charset w:val="01"/>
    <w:family w:val="swiss"/>
    <w:pitch w:val="variable"/>
  </w:font>
  <w:font w:name="Cambria">
    <w:altName w:val="Palatino Linotype"/>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center"/>
      <w:rPr/>
    </w:pPr>
    <w:r>
      <w:rPr>
        <w:rFonts w:cs="Cambria;Palatino Linotype" w:ascii="Cambria;Palatino Linotype" w:hAnsi="Cambria;Palatino Linotype"/>
        <w:sz w:val="28"/>
        <w:szCs w:val="28"/>
      </w:rPr>
      <w:t xml:space="preserve">~ </w:t>
    </w:r>
    <w:r>
      <w:rPr/>
      <w:fldChar w:fldCharType="begin"/>
    </w:r>
    <w:r>
      <w:rPr/>
      <w:instrText> PAGE </w:instrText>
    </w:r>
    <w:r>
      <w:rPr/>
      <w:fldChar w:fldCharType="separate"/>
    </w:r>
    <w:r>
      <w:rPr/>
      <w:t>4</w:t>
    </w:r>
    <w:r>
      <w:rPr/>
      <w:fldChar w:fldCharType="end"/>
    </w:r>
    <w:r>
      <w:rPr>
        <w:rFonts w:cs="Cambria;Palatino Linotype" w:ascii="Cambria;Palatino Linotype" w:hAnsi="Cambria;Palatino Linotype"/>
        <w:sz w:val="28"/>
        <w:szCs w:val="28"/>
      </w:rPr>
      <w:t xml:space="preserve"> ~</w:t>
    </w:r>
  </w:p>
  <w:p>
    <w:pPr>
      <w:pStyle w:val="Footer"/>
      <w:rPr>
        <w:rFonts w:ascii="Cambria;Palatino Linotype" w:hAnsi="Cambria;Palatino Linotype" w:cs="Cambria;Palatino Linotype"/>
        <w:sz w:val="28"/>
        <w:szCs w:val="28"/>
      </w:rPr>
    </w:pPr>
    <w:r>
      <w:rPr>
        <w:rFonts w:cs="Cambria;Palatino Linotype" w:ascii="Cambria;Palatino Linotype" w:hAnsi="Cambria;Palatino Linotype"/>
        <w:sz w:val="28"/>
        <w:szCs w:val="28"/>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11.25pt;height:11.25pt" o:bullet="t">
        <v:imagedata r:id="rId1" o:title=""/>
      </v:shape>
    </w:pict>
  </w:numPicBullet>
  <w:abstractNum w:abstractNumId="1">
    <w:lvl w:ilvl="0">
      <w:start w:val="1"/>
      <w:numFmt w:val="decimal"/>
      <w:lvlText w:val="%1."/>
      <w:lvlJc w:val="left"/>
      <w:pPr>
        <w:tabs>
          <w:tab w:val="num" w:pos="0"/>
        </w:tabs>
        <w:ind w:left="360" w:hanging="360"/>
      </w:pPr>
      <w:rPr>
        <w:b/>
        <w:bCs/>
        <w:rFonts w:ascii="Times New Roman" w:hAnsi="Times New Roman" w:cs="Times New Roman"/>
        <w:lang w:val="bg-BG"/>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spacing w:lineRule="auto" w:line="276" w:before="0" w:after="200"/>
    </w:pPr>
    <w:rPr>
      <w:rFonts w:ascii="Calibri;Century Gothic" w:hAnsi="Calibri;Century Gothic" w:eastAsia="Times New Roman" w:cs="Times New Roman"/>
      <w:color w:val="auto"/>
      <w:sz w:val="22"/>
      <w:szCs w:val="22"/>
      <w:lang w:val="en-US" w:bidi="ar-SA" w:eastAsia="zh-CN"/>
    </w:rPr>
  </w:style>
  <w:style w:type="character" w:styleId="WW8Num1z0">
    <w:name w:val="WW8Num1z0"/>
    <w:qFormat/>
    <w:rPr>
      <w:rFonts w:ascii="Symbol" w:hAnsi="Symbol" w:cs="Symbol"/>
    </w:rPr>
  </w:style>
  <w:style w:type="character" w:styleId="WW8Num2z0">
    <w:name w:val="WW8Num2z0"/>
    <w:qFormat/>
    <w:rPr>
      <w:rFonts w:ascii="Symbol" w:hAnsi="Symbol" w:cs="Symbol"/>
    </w:rPr>
  </w:style>
  <w:style w:type="character" w:styleId="WW8Num3z0">
    <w:name w:val="WW8Num3z0"/>
    <w:qFormat/>
    <w:rPr>
      <w:rFonts w:ascii="Times New Roman" w:hAnsi="Times New Roman" w:cs="Times New Roman"/>
      <w:b/>
      <w:bCs/>
      <w:lang w:val="bg-BG"/>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DefaultParagraphFont">
    <w:name w:val="Default Paragraph Font"/>
    <w:qFormat/>
    <w:rPr/>
  </w:style>
  <w:style w:type="character" w:styleId="Char">
    <w:name w:val=" Char"/>
    <w:basedOn w:val="DefaultParagraphFont"/>
    <w:qFormat/>
    <w:rPr>
      <w:rFonts w:ascii="Tahoma" w:hAnsi="Tahoma" w:cs="Tahoma"/>
      <w:sz w:val="16"/>
      <w:szCs w:val="16"/>
    </w:rPr>
  </w:style>
  <w:style w:type="character" w:styleId="InternetLink">
    <w:name w:val="Hyperlink"/>
    <w:basedOn w:val="DefaultParagraphFont"/>
    <w:rPr>
      <w:color w:val="0000FF"/>
      <w:u w:val="single"/>
    </w:rPr>
  </w:style>
  <w:style w:type="character" w:styleId="WWChar">
    <w:name w:val="WW- Char"/>
    <w:basedOn w:val="DefaultParagraphFont"/>
    <w:qFormat/>
    <w:rPr/>
  </w:style>
  <w:style w:type="character" w:styleId="WWChar1">
    <w:name w:val="WW- Char1"/>
    <w:basedOn w:val="DefaultParagraphFont"/>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ListParagraph">
    <w:name w:val="List Paragraph"/>
    <w:basedOn w:val="Normal"/>
    <w:qFormat/>
    <w:pPr>
      <w:spacing w:before="0" w:after="200"/>
      <w:ind w:left="720" w:hanging="0"/>
      <w:contextualSpacing/>
    </w:pPr>
    <w:rPr/>
  </w:style>
  <w:style w:type="paragraph" w:styleId="NormalWeb">
    <w:name w:val="Normal (Web)"/>
    <w:basedOn w:val="Normal"/>
    <w:qFormat/>
    <w:pPr>
      <w:spacing w:lineRule="auto" w:line="240" w:before="280" w:after="280"/>
    </w:pPr>
    <w:rPr>
      <w:rFonts w:ascii="Times New Roman" w:hAnsi="Times New Roman" w:eastAsia="Times New Roman" w:cs="Times New Roman"/>
      <w:sz w:val="24"/>
      <w:szCs w:val="24"/>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HeaderandFooter">
    <w:name w:val="Header and Footer"/>
    <w:basedOn w:val="Normal"/>
    <w:qFormat/>
    <w:pPr>
      <w:suppressLineNumbers/>
      <w:tabs>
        <w:tab w:val="clear" w:pos="720"/>
        <w:tab w:val="center" w:pos="4986" w:leader="none"/>
        <w:tab w:val="right" w:pos="9972" w:leader="none"/>
      </w:tabs>
    </w:pPr>
    <w:rPr/>
  </w:style>
  <w:style w:type="paragraph" w:styleId="Header">
    <w:name w:val="Header"/>
    <w:basedOn w:val="Normal"/>
    <w:pPr>
      <w:spacing w:lineRule="auto" w:line="240" w:before="0" w:after="0"/>
    </w:pPr>
    <w:rPr/>
  </w:style>
  <w:style w:type="paragraph" w:styleId="Footer">
    <w:name w:val="Footer"/>
    <w:basedOn w:val="Normal"/>
    <w:pPr>
      <w:spacing w:lineRule="auto" w:line="240" w:before="0" w:after="0"/>
    </w:pPr>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bgastronomy.com/index.asp?id=420" TargetMode="External"/><Relationship Id="rId3" Type="http://schemas.openxmlformats.org/officeDocument/2006/relationships/hyperlink" Target="http://bg.wikipedia.org/wiki/&#1045;&#1089;&#1090;&#1077;&#1089;&#1090;&#1074;&#1077;&#1085;_&#1089;&#1087;&#1098;&#1090;&#1085;&#1080;&#1082;" TargetMode="External"/><Relationship Id="rId4" Type="http://schemas.openxmlformats.org/officeDocument/2006/relationships/hyperlink" Target="http://bg.wikipedia.org/wiki/&#1059;&#1088;&#1072;&#1085;_(&#1087;&#1083;&#1072;&#1085;&#1077;&#1090;&#1072;)" TargetMode="External"/><Relationship Id="rId5" Type="http://schemas.openxmlformats.org/officeDocument/2006/relationships/hyperlink" Target="http://bg.wikipedia.org/wiki/11_&#1103;&#1085;&#1091;&#1072;&#1088;&#1080;" TargetMode="External"/><Relationship Id="rId6" Type="http://schemas.openxmlformats.org/officeDocument/2006/relationships/hyperlink" Target="http://bg.wikipedia.org/wiki/1787" TargetMode="External"/><Relationship Id="rId7" Type="http://schemas.openxmlformats.org/officeDocument/2006/relationships/hyperlink" Target="http://bg.wikipedia.org/wiki/&#1059;&#1080;&#1083;&#1103;&#1084;_&#1061;&#1077;&#1088;&#1096;&#1077;&#1083;" TargetMode="External"/><Relationship Id="rId8" Type="http://schemas.openxmlformats.org/officeDocument/2006/relationships/hyperlink" Target="http://bg.wikipedia.org/wiki/&#1057;&#1098;&#1085;_&#1074;_&#1083;&#1103;&#1090;&#1085;&#1072;_&#1085;&#1086;&#1097;" TargetMode="External"/><Relationship Id="rId9" Type="http://schemas.openxmlformats.org/officeDocument/2006/relationships/hyperlink" Target="http://bg.wikipedia.org/wiki/&#1059;&#1080;&#1083;&#1103;&#1084;_&#1064;&#1077;&#1082;&#1089;&#1087;&#1080;&#1088;" TargetMode="External"/><Relationship Id="rId10" Type="http://schemas.openxmlformats.org/officeDocument/2006/relationships/hyperlink" Target="http://bg.wikipedia.org/wiki/&#1040;&#1083;&#1077;&#1082;&#1089;&#1072;&#1085;&#1076;&#1098;&#1088;_&#1055;&#1086;&#1091;&#1087;" TargetMode="External"/><Relationship Id="rId11" Type="http://schemas.openxmlformats.org/officeDocument/2006/relationships/hyperlink" Target="http://bg.wikipedia.org/w/index.php?title=&#1057;&#1080;&#1083;&#1080;&#1082;&#1072;&#1090;&amp;action=edit" TargetMode="External"/><Relationship Id="rId12" Type="http://schemas.openxmlformats.org/officeDocument/2006/relationships/hyperlink" Target="http://bg.wikipedia.org/wiki/&#1052;&#1077;&#1090;&#1072;&#1085;" TargetMode="External"/><Relationship Id="rId13" Type="http://schemas.openxmlformats.org/officeDocument/2006/relationships/hyperlink" Target="http://bg.wikipedia.org/wiki/&#1042;&#1098;&#1075;&#1083;&#1077;&#1074;&#1086;&#1076;&#1086;&#1088;&#1086;&#1076;" TargetMode="External"/><Relationship Id="rId14" Type="http://schemas.openxmlformats.org/officeDocument/2006/relationships/hyperlink" Target="http://bg.wikipedia.org/wiki/&#1050;&#1088;&#1072;&#1090;&#1077;&#1088;" TargetMode="External"/><Relationship Id="rId15" Type="http://schemas.openxmlformats.org/officeDocument/2006/relationships/hyperlink" Target="http://bg.wikipedia.org/wiki/&#1043;&#1077;&#1086;&#1083;&#1086;&#1075;&#1080;&#1103;" TargetMode="External"/><Relationship Id="rId16" Type="http://schemas.openxmlformats.org/officeDocument/2006/relationships/hyperlink" Target="http://bg.wikipedia.org/wiki/&#1045;&#1089;&#1090;&#1077;&#1089;&#1090;&#1074;&#1077;&#1085;_&#1089;&#1087;&#1098;&#1090;&#1085;&#1080;&#1082;" TargetMode="External"/><Relationship Id="rId17" Type="http://schemas.openxmlformats.org/officeDocument/2006/relationships/hyperlink" Target="http://bg.wikipedia.org/wiki/&#1053;&#1077;&#1087;&#1090;&#1091;&#1085;_(&#1087;&#1083;&#1072;&#1085;&#1077;&#1090;&#1072;)" TargetMode="External"/><Relationship Id="rId18" Type="http://schemas.openxmlformats.org/officeDocument/2006/relationships/hyperlink" Target="http://bg.wikipedia.org/wiki/1_&#1084;&#1072;&#1081;" TargetMode="External"/><Relationship Id="rId19" Type="http://schemas.openxmlformats.org/officeDocument/2006/relationships/hyperlink" Target="http://bg.wikipedia.org/wiki/1949" TargetMode="External"/><Relationship Id="rId20" Type="http://schemas.openxmlformats.org/officeDocument/2006/relationships/hyperlink" Target="http://bg.wikipedia.org/wiki/&#1040;&#1089;&#1090;&#1088;&#1086;&#1085;&#1086;&#1084;" TargetMode="External"/><Relationship Id="rId21" Type="http://schemas.openxmlformats.org/officeDocument/2006/relationships/hyperlink" Target="http://bg.wikipedia.org/w/index.php?title=&#1043;&#1077;&#1088;&#1072;&#1088;&#1076;_&#1050;&#1072;&#1081;&#1087;&#1077;&#1088;&amp;action=edit" TargetMode="External"/><Relationship Id="rId22" Type="http://schemas.openxmlformats.org/officeDocument/2006/relationships/hyperlink" Target="http://bg.wikipedia.org/wiki/&#1053;&#1080;&#1084;&#1092;&#1072;" TargetMode="External"/><Relationship Id="rId23" Type="http://schemas.openxmlformats.org/officeDocument/2006/relationships/hyperlink" Target="http://bg.wikipedia.org/wiki/&#1044;&#1088;&#1077;&#1074;&#1085;&#1086;&#1075;&#1088;&#1098;&#1094;&#1082;&#1072;_&#1084;&#1080;&#1090;&#1086;&#1083;&#1086;&#1075;&#1080;&#1103;" TargetMode="External"/><Relationship Id="rId24" Type="http://schemas.openxmlformats.org/officeDocument/2006/relationships/hyperlink" Target="http://bg.wikipedia.org/wiki/&#1053;&#1077;&#1088;&#1077;&#1080;&#1076;&#1072;_(&#1084;&#1080;&#1090;&#1086;&#1083;&#1086;&#1075;&#1080;&#1103;)" TargetMode="External"/><Relationship Id="rId25" Type="http://schemas.openxmlformats.org/officeDocument/2006/relationships/hyperlink" Target="http://bg.wikipedia.org/wiki/&#1057;&#1083;&#1098;&#1085;&#1095;&#1077;&#1074;&#1072;_&#1089;&#1080;&#1089;&#1090;&#1077;&#1084;&#1072;" TargetMode="External"/><Relationship Id="rId26" Type="http://schemas.openxmlformats.org/officeDocument/2006/relationships/hyperlink" Target="http://bg.wikipedia.org/wiki/&#1050;&#1080;&#1083;&#1086;&#1084;&#1077;&#1090;&#1098;&#1088;" TargetMode="External"/><Relationship Id="rId27" Type="http://schemas.openxmlformats.org/officeDocument/2006/relationships/hyperlink" Target="http://bg.wikipedia.org/wiki/&#1055;&#1086;&#1103;&#1089;_&#1085;&#1072;_&#1050;&#1072;&#1081;&#1087;&#1077;&#1088;" TargetMode="External"/><Relationship Id="rId28" Type="http://schemas.openxmlformats.org/officeDocument/2006/relationships/hyperlink" Target="http://bg.wikipedia.org/wiki/&#1058;&#1088;&#1080;&#1090;&#1086;&#1085;_(&#1089;&#1087;&#1098;&#1090;&#1085;&#1080;&#1082;)" TargetMode="External"/><Relationship Id="rId29" Type="http://schemas.openxmlformats.org/officeDocument/2006/relationships/footer" Target="footer1.xm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
</Relationships>
</file>

<file path=word/_rels/numbering.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Normal</Template>
  <TotalTime>4</TotalTime>
  <Application>LibreOffice/7.1.1.2$Linux_X86_64 LibreOffice_project/10$Build-2</Application>
  <AppVersion>15.0000</AppVersion>
  <Pages>4</Pages>
  <Words>2593</Words>
  <Characters>13434</Characters>
  <CharactersWithSpaces>15978</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2008-02-10T13:44:00Z</dcterms:created>
  <dc:creator>cvetko</dc:creator>
  <dc:description/>
  <dc:language>en-US</dc:language>
  <cp:lastModifiedBy>Venko</cp:lastModifiedBy>
  <dcterms:modified xsi:type="dcterms:W3CDTF">2008-02-10T13:49:00Z</dcterms:modified>
  <cp:revision>3</cp:revision>
  <dc:subject/>
  <dc:title/>
</cp:coreProperties>
</file>